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E7545" w14:textId="6B6ACD89" w:rsidR="008C5A09" w:rsidRPr="006D1D53" w:rsidRDefault="006D1D53" w:rsidP="006D1D53">
      <w:pPr>
        <w:tabs>
          <w:tab w:val="left" w:pos="2595"/>
        </w:tabs>
        <w:ind w:firstLine="0"/>
        <w:jc w:val="center"/>
        <w:rPr>
          <w:b/>
          <w:bCs/>
          <w:noProof/>
          <w:color w:val="FF0000"/>
          <w:lang w:eastAsia="ru-RU"/>
        </w:rPr>
      </w:pPr>
      <w:r w:rsidRPr="006D1D53">
        <w:rPr>
          <w:b/>
          <w:bCs/>
          <w:color w:val="FF0000"/>
          <w:sz w:val="22"/>
        </w:rPr>
        <w:t>ОБЩЕРОССИЙСКИЙ СОЮЗ «ФЕДЕРАЦИЯ НЕЗАВИСИМЫХ ПРОФСОЮЗОВ</w:t>
      </w:r>
      <w:r w:rsidRPr="006D1D53">
        <w:rPr>
          <w:b/>
          <w:bCs/>
          <w:color w:val="FF0000"/>
        </w:rPr>
        <w:t xml:space="preserve"> </w:t>
      </w:r>
      <w:r w:rsidRPr="006D1D53">
        <w:rPr>
          <w:b/>
          <w:bCs/>
          <w:color w:val="FF0000"/>
          <w:sz w:val="22"/>
        </w:rPr>
        <w:t>РОССИИ</w:t>
      </w:r>
      <w:r w:rsidRPr="006D1D53">
        <w:rPr>
          <w:b/>
          <w:bCs/>
          <w:noProof/>
          <w:color w:val="FF0000"/>
          <w:lang w:eastAsia="ru-RU"/>
        </w:rPr>
        <w:t>»</w:t>
      </w:r>
    </w:p>
    <w:p w14:paraId="4AC8B9DD" w14:textId="77777777" w:rsidR="006D1D53" w:rsidRDefault="006D1D53" w:rsidP="006D1D53">
      <w:pPr>
        <w:pStyle w:val="af0"/>
        <w:spacing w:before="120"/>
        <w:jc w:val="center"/>
        <w:rPr>
          <w:color w:val="0000FF"/>
          <w:sz w:val="28"/>
          <w:szCs w:val="28"/>
          <w:lang w:val="ru-RU"/>
        </w:rPr>
      </w:pPr>
      <w:r w:rsidRPr="00377EE9">
        <w:rPr>
          <w:color w:val="0000FF"/>
          <w:sz w:val="28"/>
          <w:szCs w:val="28"/>
          <w:lang w:val="ru-RU"/>
        </w:rPr>
        <w:t>Союз организаций профсоюзов</w:t>
      </w:r>
      <w:r>
        <w:rPr>
          <w:color w:val="0000FF"/>
          <w:sz w:val="28"/>
          <w:szCs w:val="28"/>
          <w:lang w:val="ru-RU"/>
        </w:rPr>
        <w:t xml:space="preserve"> </w:t>
      </w:r>
    </w:p>
    <w:p w14:paraId="5EFD24E0" w14:textId="3FDF3279" w:rsidR="006D1D53" w:rsidRPr="00F4118A" w:rsidRDefault="006D1D53" w:rsidP="006D1D53">
      <w:pPr>
        <w:pStyle w:val="af0"/>
        <w:jc w:val="center"/>
        <w:rPr>
          <w:rFonts w:ascii="Monotype Corsiva" w:hAnsi="Monotype Corsiva"/>
        </w:rPr>
      </w:pPr>
      <w:r w:rsidRPr="00377EE9">
        <w:rPr>
          <w:b/>
          <w:color w:val="0000FF"/>
          <w:sz w:val="22"/>
          <w:szCs w:val="22"/>
        </w:rPr>
        <w:t>«ВОЛГОГРАДСКИЙ ОБЛАСТНОЙ СОВЕТ</w:t>
      </w:r>
      <w:r>
        <w:rPr>
          <w:b/>
          <w:color w:val="0000FF"/>
          <w:sz w:val="22"/>
          <w:szCs w:val="22"/>
          <w:lang w:val="ru-RU"/>
        </w:rPr>
        <w:t xml:space="preserve"> </w:t>
      </w:r>
      <w:r w:rsidRPr="00377EE9">
        <w:rPr>
          <w:b/>
          <w:color w:val="0000FF"/>
          <w:sz w:val="22"/>
          <w:szCs w:val="22"/>
        </w:rPr>
        <w:t>ПРОФЕССИОНАЛЬНЫХ СОЮЗОВ»</w:t>
      </w:r>
    </w:p>
    <w:p w14:paraId="43D156B1" w14:textId="1F4E46D0" w:rsidR="006D1D53" w:rsidRDefault="006D1D53" w:rsidP="00CD581A">
      <w:pPr>
        <w:pStyle w:val="ad"/>
        <w:ind w:firstLine="5387"/>
        <w:jc w:val="center"/>
        <w:rPr>
          <w:rFonts w:ascii="Times New Roman" w:hAnsi="Times New Roman"/>
          <w:sz w:val="24"/>
          <w:szCs w:val="24"/>
        </w:rPr>
      </w:pPr>
    </w:p>
    <w:p w14:paraId="3825A205" w14:textId="18FF5788" w:rsidR="00FF7FF2" w:rsidRDefault="0027354C" w:rsidP="00CD581A">
      <w:pPr>
        <w:pStyle w:val="ad"/>
        <w:ind w:firstLine="5387"/>
        <w:jc w:val="center"/>
        <w:rPr>
          <w:rFonts w:ascii="Times New Roman" w:hAnsi="Times New Roman"/>
          <w:sz w:val="24"/>
          <w:szCs w:val="24"/>
        </w:rPr>
      </w:pPr>
      <w:r w:rsidRPr="00F4118A">
        <w:rPr>
          <w:noProof/>
        </w:rPr>
        <w:drawing>
          <wp:anchor distT="0" distB="0" distL="114300" distR="114300" simplePos="0" relativeHeight="251659264" behindDoc="0" locked="0" layoutInCell="1" allowOverlap="1" wp14:anchorId="6B88C9C3" wp14:editId="6D20546A">
            <wp:simplePos x="0" y="0"/>
            <wp:positionH relativeFrom="margin">
              <wp:posOffset>50800</wp:posOffset>
            </wp:positionH>
            <wp:positionV relativeFrom="paragraph">
              <wp:posOffset>6350</wp:posOffset>
            </wp:positionV>
            <wp:extent cx="1143000" cy="1095375"/>
            <wp:effectExtent l="0" t="0" r="0" b="9525"/>
            <wp:wrapNone/>
            <wp:docPr id="2" name="Рисунок 2" descr="Волгоградский областной совет профессиональных сою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гоградский областной совет профессиональных союз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FF2">
        <w:rPr>
          <w:rFonts w:ascii="Times New Roman" w:hAnsi="Times New Roman"/>
          <w:sz w:val="24"/>
          <w:szCs w:val="24"/>
        </w:rPr>
        <w:t xml:space="preserve"> </w:t>
      </w:r>
    </w:p>
    <w:p w14:paraId="28EC8A26" w14:textId="258D564F" w:rsidR="00424D07" w:rsidRPr="00F4118A" w:rsidRDefault="00424D07" w:rsidP="008C5A09">
      <w:pPr>
        <w:jc w:val="right"/>
        <w:rPr>
          <w:rFonts w:ascii="Monotype Corsiva" w:hAnsi="Monotype Corsiva"/>
        </w:rPr>
      </w:pPr>
    </w:p>
    <w:p w14:paraId="157C8AE1" w14:textId="72CEA68D" w:rsidR="00424D07" w:rsidRPr="00F4118A" w:rsidRDefault="00424D07" w:rsidP="008C5A09">
      <w:pPr>
        <w:jc w:val="right"/>
        <w:rPr>
          <w:rFonts w:ascii="Monotype Corsiva" w:hAnsi="Monotype Corsiva"/>
        </w:rPr>
      </w:pPr>
    </w:p>
    <w:p w14:paraId="65E8A09E" w14:textId="77777777" w:rsidR="00424D07" w:rsidRPr="00F4118A" w:rsidRDefault="00424D07" w:rsidP="00424D07"/>
    <w:p w14:paraId="2866C729" w14:textId="725A7911" w:rsidR="00424D07" w:rsidRDefault="00424D07" w:rsidP="00424D07"/>
    <w:p w14:paraId="13E362CF" w14:textId="15526CC1" w:rsidR="00A1762D" w:rsidRDefault="00A1762D" w:rsidP="00424D07"/>
    <w:p w14:paraId="09F329BE" w14:textId="77777777" w:rsidR="00424D07" w:rsidRPr="00F4118A" w:rsidRDefault="00424D07" w:rsidP="00C51FE6">
      <w:pPr>
        <w:ind w:firstLine="0"/>
      </w:pPr>
    </w:p>
    <w:p w14:paraId="031A9E2D" w14:textId="77777777" w:rsidR="00424D07" w:rsidRPr="00F4118A" w:rsidRDefault="00424D07" w:rsidP="00424D07"/>
    <w:p w14:paraId="2F32C5B1" w14:textId="2A1B684C" w:rsidR="00E66D68" w:rsidRPr="006D1D53" w:rsidRDefault="00424D07" w:rsidP="006D1D53">
      <w:pPr>
        <w:tabs>
          <w:tab w:val="left" w:pos="4470"/>
        </w:tabs>
        <w:spacing w:after="120"/>
        <w:ind w:firstLine="0"/>
        <w:jc w:val="center"/>
        <w:rPr>
          <w:b/>
          <w:sz w:val="44"/>
          <w:szCs w:val="44"/>
        </w:rPr>
      </w:pPr>
      <w:r w:rsidRPr="006D1D53">
        <w:rPr>
          <w:b/>
          <w:sz w:val="44"/>
          <w:szCs w:val="44"/>
        </w:rPr>
        <w:t>НАУЧНО-ПРАКТИЧЕСКАЯ</w:t>
      </w:r>
      <w:r w:rsidR="00CD581A" w:rsidRPr="006D1D53">
        <w:rPr>
          <w:b/>
          <w:sz w:val="44"/>
          <w:szCs w:val="44"/>
        </w:rPr>
        <w:t xml:space="preserve"> </w:t>
      </w:r>
      <w:r w:rsidRPr="006D1D53">
        <w:rPr>
          <w:b/>
          <w:sz w:val="44"/>
          <w:szCs w:val="44"/>
        </w:rPr>
        <w:t>КОНФЕРЕНЦИЯ</w:t>
      </w:r>
      <w:r w:rsidR="006A36DC" w:rsidRPr="006D1D53">
        <w:rPr>
          <w:b/>
          <w:sz w:val="44"/>
          <w:szCs w:val="44"/>
        </w:rPr>
        <w:t xml:space="preserve"> </w:t>
      </w:r>
    </w:p>
    <w:p w14:paraId="48A283EB" w14:textId="77777777" w:rsidR="006D1D53" w:rsidRPr="006D1D53" w:rsidRDefault="0054277A" w:rsidP="006D1D53">
      <w:pPr>
        <w:ind w:firstLine="0"/>
        <w:jc w:val="center"/>
        <w:rPr>
          <w:rFonts w:ascii="Constantia" w:hAnsi="Constantia"/>
          <w:b/>
          <w:i/>
          <w:sz w:val="40"/>
          <w:szCs w:val="40"/>
        </w:rPr>
      </w:pPr>
      <w:r w:rsidRPr="006D1D53">
        <w:rPr>
          <w:rFonts w:ascii="Constantia" w:hAnsi="Constantia" w:cs="Times New Roman"/>
          <w:b/>
          <w:i/>
          <w:sz w:val="40"/>
          <w:szCs w:val="40"/>
        </w:rPr>
        <w:t>"</w:t>
      </w:r>
      <w:r w:rsidRPr="006D1D53">
        <w:rPr>
          <w:rFonts w:ascii="Constantia" w:hAnsi="Constantia" w:cs="Calibri"/>
          <w:b/>
          <w:i/>
          <w:sz w:val="40"/>
          <w:szCs w:val="40"/>
        </w:rPr>
        <w:t>РОЛЬ</w:t>
      </w:r>
      <w:r w:rsidRPr="006D1D53">
        <w:rPr>
          <w:rFonts w:ascii="Constantia" w:hAnsi="Constantia"/>
          <w:b/>
          <w:i/>
          <w:sz w:val="40"/>
          <w:szCs w:val="40"/>
        </w:rPr>
        <w:t xml:space="preserve"> </w:t>
      </w:r>
      <w:r w:rsidRPr="006D1D53">
        <w:rPr>
          <w:rFonts w:ascii="Constantia" w:hAnsi="Constantia" w:cs="Calibri"/>
          <w:b/>
          <w:i/>
          <w:sz w:val="40"/>
          <w:szCs w:val="40"/>
        </w:rPr>
        <w:t>ПРОФСОЮЗОВ</w:t>
      </w:r>
      <w:r w:rsidRPr="006D1D53">
        <w:rPr>
          <w:rFonts w:ascii="Constantia" w:hAnsi="Constantia"/>
          <w:b/>
          <w:i/>
          <w:sz w:val="40"/>
          <w:szCs w:val="40"/>
        </w:rPr>
        <w:t xml:space="preserve"> </w:t>
      </w:r>
    </w:p>
    <w:p w14:paraId="17E5FA5F" w14:textId="77777777" w:rsidR="006D1D53" w:rsidRPr="006D1D53" w:rsidRDefault="0054277A" w:rsidP="006D1D53">
      <w:pPr>
        <w:ind w:firstLine="0"/>
        <w:jc w:val="center"/>
        <w:rPr>
          <w:rFonts w:ascii="Constantia" w:hAnsi="Constantia"/>
          <w:b/>
          <w:i/>
          <w:sz w:val="40"/>
          <w:szCs w:val="40"/>
        </w:rPr>
      </w:pPr>
      <w:r w:rsidRPr="006D1D53">
        <w:rPr>
          <w:rFonts w:ascii="Constantia" w:hAnsi="Constantia" w:cs="Calibri"/>
          <w:b/>
          <w:i/>
          <w:sz w:val="40"/>
          <w:szCs w:val="40"/>
        </w:rPr>
        <w:t>В</w:t>
      </w:r>
      <w:r w:rsidRPr="006D1D53">
        <w:rPr>
          <w:rFonts w:ascii="Constantia" w:hAnsi="Constantia"/>
          <w:b/>
          <w:i/>
          <w:sz w:val="40"/>
          <w:szCs w:val="40"/>
        </w:rPr>
        <w:t xml:space="preserve"> </w:t>
      </w:r>
      <w:r w:rsidRPr="006D1D53">
        <w:rPr>
          <w:rFonts w:ascii="Constantia" w:hAnsi="Constantia" w:cs="Calibri"/>
          <w:b/>
          <w:i/>
          <w:sz w:val="40"/>
          <w:szCs w:val="40"/>
        </w:rPr>
        <w:t>ЗАЩИТЕ</w:t>
      </w:r>
      <w:r w:rsidRPr="006D1D53">
        <w:rPr>
          <w:rFonts w:ascii="Constantia" w:hAnsi="Constantia"/>
          <w:b/>
          <w:i/>
          <w:sz w:val="40"/>
          <w:szCs w:val="40"/>
        </w:rPr>
        <w:t xml:space="preserve"> </w:t>
      </w:r>
      <w:r w:rsidRPr="006D1D53">
        <w:rPr>
          <w:rFonts w:ascii="Constantia" w:hAnsi="Constantia" w:cs="Calibri"/>
          <w:b/>
          <w:i/>
          <w:sz w:val="40"/>
          <w:szCs w:val="40"/>
        </w:rPr>
        <w:t>СОЦИАЛЬНО</w:t>
      </w:r>
      <w:r w:rsidRPr="006D1D53">
        <w:rPr>
          <w:rFonts w:ascii="Constantia" w:hAnsi="Constantia"/>
          <w:b/>
          <w:i/>
          <w:sz w:val="40"/>
          <w:szCs w:val="40"/>
        </w:rPr>
        <w:t xml:space="preserve"> </w:t>
      </w:r>
      <w:r w:rsidRPr="006D1D53">
        <w:rPr>
          <w:rFonts w:ascii="Constantia" w:hAnsi="Constantia" w:cs="Calisto MT"/>
          <w:b/>
          <w:i/>
          <w:sz w:val="40"/>
          <w:szCs w:val="40"/>
        </w:rPr>
        <w:t>–</w:t>
      </w:r>
      <w:r w:rsidRPr="006D1D53">
        <w:rPr>
          <w:rFonts w:ascii="Constantia" w:hAnsi="Constantia"/>
          <w:b/>
          <w:i/>
          <w:sz w:val="40"/>
          <w:szCs w:val="40"/>
        </w:rPr>
        <w:t xml:space="preserve"> </w:t>
      </w:r>
      <w:r w:rsidRPr="006D1D53">
        <w:rPr>
          <w:rFonts w:ascii="Constantia" w:hAnsi="Constantia" w:cs="Calibri"/>
          <w:b/>
          <w:i/>
          <w:sz w:val="40"/>
          <w:szCs w:val="40"/>
        </w:rPr>
        <w:t>ТРУДОВЫХ</w:t>
      </w:r>
      <w:r w:rsidRPr="006D1D53">
        <w:rPr>
          <w:rFonts w:ascii="Constantia" w:hAnsi="Constantia"/>
          <w:b/>
          <w:i/>
          <w:sz w:val="40"/>
          <w:szCs w:val="40"/>
        </w:rPr>
        <w:t xml:space="preserve"> </w:t>
      </w:r>
      <w:r w:rsidRPr="006D1D53">
        <w:rPr>
          <w:rFonts w:ascii="Constantia" w:hAnsi="Constantia" w:cs="Calibri"/>
          <w:b/>
          <w:i/>
          <w:sz w:val="40"/>
          <w:szCs w:val="40"/>
        </w:rPr>
        <w:t>ПРАВ</w:t>
      </w:r>
      <w:r w:rsidRPr="006D1D53">
        <w:rPr>
          <w:rFonts w:ascii="Constantia" w:hAnsi="Constantia"/>
          <w:b/>
          <w:i/>
          <w:sz w:val="40"/>
          <w:szCs w:val="40"/>
        </w:rPr>
        <w:t xml:space="preserve"> </w:t>
      </w:r>
      <w:r w:rsidRPr="006D1D53">
        <w:rPr>
          <w:rFonts w:ascii="Constantia" w:hAnsi="Constantia" w:cs="Calibri"/>
          <w:b/>
          <w:i/>
          <w:sz w:val="40"/>
          <w:szCs w:val="40"/>
        </w:rPr>
        <w:t>ТРУДЯЩИХСЯ</w:t>
      </w:r>
      <w:r w:rsidR="006D1D53" w:rsidRPr="006D1D53">
        <w:rPr>
          <w:rFonts w:ascii="Constantia" w:hAnsi="Constantia"/>
          <w:b/>
          <w:i/>
          <w:sz w:val="40"/>
          <w:szCs w:val="40"/>
        </w:rPr>
        <w:t xml:space="preserve"> </w:t>
      </w:r>
      <w:r w:rsidRPr="006D1D53">
        <w:rPr>
          <w:rFonts w:ascii="Constantia" w:hAnsi="Constantia" w:cs="Calibri"/>
          <w:b/>
          <w:i/>
          <w:sz w:val="40"/>
          <w:szCs w:val="40"/>
        </w:rPr>
        <w:t>ВОЛГОГРАДСКОЙ</w:t>
      </w:r>
      <w:r w:rsidRPr="006D1D53">
        <w:rPr>
          <w:rFonts w:ascii="Constantia" w:hAnsi="Constantia"/>
          <w:b/>
          <w:i/>
          <w:sz w:val="40"/>
          <w:szCs w:val="40"/>
        </w:rPr>
        <w:t xml:space="preserve"> </w:t>
      </w:r>
      <w:r w:rsidRPr="006D1D53">
        <w:rPr>
          <w:rFonts w:ascii="Constantia" w:hAnsi="Constantia" w:cs="Calibri"/>
          <w:b/>
          <w:i/>
          <w:sz w:val="40"/>
          <w:szCs w:val="40"/>
        </w:rPr>
        <w:t>ОБЛАСТИ</w:t>
      </w:r>
      <w:r w:rsidRPr="006D1D53">
        <w:rPr>
          <w:rFonts w:ascii="Constantia" w:hAnsi="Constantia"/>
          <w:b/>
          <w:i/>
          <w:sz w:val="40"/>
          <w:szCs w:val="40"/>
        </w:rPr>
        <w:t xml:space="preserve"> </w:t>
      </w:r>
    </w:p>
    <w:p w14:paraId="54F3C601" w14:textId="0A3E6CF0" w:rsidR="00424D07" w:rsidRPr="006D1D53" w:rsidRDefault="0054277A" w:rsidP="006D1D53">
      <w:pPr>
        <w:ind w:firstLine="0"/>
        <w:jc w:val="center"/>
        <w:rPr>
          <w:rFonts w:ascii="Constantia" w:hAnsi="Constantia"/>
          <w:b/>
          <w:i/>
          <w:sz w:val="40"/>
          <w:szCs w:val="40"/>
        </w:rPr>
      </w:pPr>
      <w:r w:rsidRPr="006D1D53">
        <w:rPr>
          <w:rFonts w:ascii="Constantia" w:hAnsi="Constantia" w:cs="Calibri"/>
          <w:b/>
          <w:i/>
          <w:sz w:val="40"/>
          <w:szCs w:val="40"/>
        </w:rPr>
        <w:t>В</w:t>
      </w:r>
      <w:r w:rsidRPr="006D1D53">
        <w:rPr>
          <w:rFonts w:ascii="Constantia" w:hAnsi="Constantia"/>
          <w:b/>
          <w:i/>
          <w:sz w:val="40"/>
          <w:szCs w:val="40"/>
        </w:rPr>
        <w:t xml:space="preserve"> </w:t>
      </w:r>
      <w:r w:rsidRPr="006D1D53">
        <w:rPr>
          <w:rFonts w:ascii="Constantia" w:hAnsi="Constantia" w:cs="Calibri"/>
          <w:b/>
          <w:i/>
          <w:sz w:val="40"/>
          <w:szCs w:val="40"/>
        </w:rPr>
        <w:t>СОВРЕМЕННЫХ</w:t>
      </w:r>
      <w:r w:rsidRPr="006D1D53">
        <w:rPr>
          <w:rFonts w:ascii="Constantia" w:hAnsi="Constantia"/>
          <w:b/>
          <w:i/>
          <w:sz w:val="40"/>
          <w:szCs w:val="40"/>
        </w:rPr>
        <w:t xml:space="preserve"> </w:t>
      </w:r>
      <w:r w:rsidRPr="006D1D53">
        <w:rPr>
          <w:rFonts w:ascii="Constantia" w:hAnsi="Constantia" w:cs="Calibri"/>
          <w:b/>
          <w:i/>
          <w:sz w:val="40"/>
          <w:szCs w:val="40"/>
        </w:rPr>
        <w:t>УСЛОВИЯХ</w:t>
      </w:r>
      <w:r w:rsidRPr="006D1D53">
        <w:rPr>
          <w:rFonts w:ascii="Constantia" w:hAnsi="Constantia" w:cs="Times New Roman"/>
          <w:b/>
          <w:i/>
          <w:sz w:val="40"/>
          <w:szCs w:val="40"/>
        </w:rPr>
        <w:t>"</w:t>
      </w:r>
    </w:p>
    <w:p w14:paraId="26FFF1F3" w14:textId="77777777" w:rsidR="00424D07" w:rsidRPr="00F4118A" w:rsidRDefault="00424D07" w:rsidP="00424D07">
      <w:pPr>
        <w:tabs>
          <w:tab w:val="left" w:pos="5400"/>
        </w:tabs>
        <w:jc w:val="center"/>
        <w:rPr>
          <w:b/>
          <w:sz w:val="28"/>
          <w:szCs w:val="28"/>
        </w:rPr>
      </w:pPr>
    </w:p>
    <w:p w14:paraId="43F1CC19" w14:textId="77777777" w:rsidR="00424D07" w:rsidRPr="00F4118A" w:rsidRDefault="00424D07" w:rsidP="00424D07">
      <w:pPr>
        <w:rPr>
          <w:sz w:val="28"/>
          <w:szCs w:val="28"/>
        </w:rPr>
      </w:pPr>
    </w:p>
    <w:p w14:paraId="276FF2FE" w14:textId="77777777" w:rsidR="00424D07" w:rsidRPr="00F4118A" w:rsidRDefault="00424D07" w:rsidP="001A49EB">
      <w:pPr>
        <w:ind w:firstLine="0"/>
        <w:rPr>
          <w:sz w:val="28"/>
          <w:szCs w:val="28"/>
        </w:rPr>
      </w:pPr>
    </w:p>
    <w:p w14:paraId="401919C6" w14:textId="5536146B" w:rsidR="001A49EB" w:rsidRDefault="001A49EB" w:rsidP="001A49EB">
      <w:pPr>
        <w:ind w:firstLine="0"/>
        <w:jc w:val="center"/>
        <w:rPr>
          <w:b/>
          <w:sz w:val="36"/>
          <w:szCs w:val="36"/>
        </w:rPr>
      </w:pPr>
      <w:r w:rsidRPr="001A49EB">
        <w:rPr>
          <w:b/>
          <w:sz w:val="36"/>
          <w:szCs w:val="36"/>
        </w:rPr>
        <w:t>СЕКЦИЯ  № 4</w:t>
      </w:r>
    </w:p>
    <w:p w14:paraId="1B73532E" w14:textId="77777777" w:rsidR="001A49EB" w:rsidRPr="001A49EB" w:rsidRDefault="001A49EB" w:rsidP="001A49EB">
      <w:pPr>
        <w:ind w:firstLine="0"/>
        <w:jc w:val="center"/>
        <w:rPr>
          <w:b/>
          <w:sz w:val="36"/>
          <w:szCs w:val="36"/>
        </w:rPr>
      </w:pPr>
    </w:p>
    <w:p w14:paraId="1DFE8C89" w14:textId="77777777" w:rsidR="001A49EB" w:rsidRPr="001A49EB" w:rsidRDefault="001A49EB" w:rsidP="001A49EB">
      <w:pPr>
        <w:ind w:firstLine="0"/>
        <w:jc w:val="center"/>
        <w:rPr>
          <w:b/>
          <w:sz w:val="36"/>
          <w:szCs w:val="36"/>
        </w:rPr>
      </w:pPr>
      <w:r w:rsidRPr="001A49EB">
        <w:rPr>
          <w:b/>
          <w:sz w:val="36"/>
          <w:szCs w:val="36"/>
        </w:rPr>
        <w:t>Медийная дискуссионная площадка молодежного актива "Молодежь и профсоюз. Стратегия будущего".</w:t>
      </w:r>
    </w:p>
    <w:p w14:paraId="0CC9D397" w14:textId="77777777" w:rsidR="00424D07" w:rsidRPr="001A49EB" w:rsidRDefault="00424D07" w:rsidP="001A49EB">
      <w:pPr>
        <w:ind w:firstLine="0"/>
        <w:jc w:val="center"/>
        <w:rPr>
          <w:b/>
          <w:sz w:val="36"/>
          <w:szCs w:val="36"/>
        </w:rPr>
      </w:pPr>
    </w:p>
    <w:p w14:paraId="35C70F1D" w14:textId="77777777" w:rsidR="00424D07" w:rsidRPr="001A49EB" w:rsidRDefault="00424D07" w:rsidP="001A49EB">
      <w:pPr>
        <w:jc w:val="center"/>
        <w:rPr>
          <w:b/>
          <w:sz w:val="36"/>
          <w:szCs w:val="36"/>
        </w:rPr>
      </w:pPr>
    </w:p>
    <w:p w14:paraId="309B9B69" w14:textId="77777777" w:rsidR="00424D07" w:rsidRPr="001A49EB" w:rsidRDefault="00424D07" w:rsidP="001A49EB">
      <w:pPr>
        <w:jc w:val="center"/>
        <w:rPr>
          <w:b/>
          <w:sz w:val="36"/>
          <w:szCs w:val="36"/>
        </w:rPr>
      </w:pPr>
    </w:p>
    <w:p w14:paraId="5CA5D6BF" w14:textId="77777777" w:rsidR="00424D07" w:rsidRPr="001A49EB" w:rsidRDefault="00424D07" w:rsidP="001A49EB">
      <w:pPr>
        <w:jc w:val="center"/>
        <w:rPr>
          <w:sz w:val="36"/>
          <w:szCs w:val="36"/>
        </w:rPr>
      </w:pPr>
    </w:p>
    <w:p w14:paraId="612C41CA" w14:textId="77777777" w:rsidR="00E241CA" w:rsidRPr="001A49EB" w:rsidRDefault="00E241CA" w:rsidP="005060E8">
      <w:pPr>
        <w:rPr>
          <w:sz w:val="36"/>
          <w:szCs w:val="36"/>
        </w:rPr>
      </w:pPr>
    </w:p>
    <w:p w14:paraId="79E4CB81" w14:textId="77777777" w:rsidR="00424D07" w:rsidRPr="00F4118A" w:rsidRDefault="00424D07" w:rsidP="00687558">
      <w:pPr>
        <w:ind w:firstLine="0"/>
        <w:rPr>
          <w:sz w:val="28"/>
          <w:szCs w:val="28"/>
        </w:rPr>
      </w:pPr>
    </w:p>
    <w:p w14:paraId="59600DFF" w14:textId="77777777" w:rsidR="00E241CA" w:rsidRPr="00F4118A" w:rsidRDefault="00E241CA" w:rsidP="00687558">
      <w:pPr>
        <w:ind w:firstLine="0"/>
        <w:rPr>
          <w:sz w:val="28"/>
          <w:szCs w:val="28"/>
        </w:rPr>
      </w:pPr>
    </w:p>
    <w:p w14:paraId="16943BFA" w14:textId="77777777" w:rsidR="00511388" w:rsidRDefault="00511388" w:rsidP="00D04279">
      <w:pPr>
        <w:jc w:val="center"/>
        <w:rPr>
          <w:sz w:val="28"/>
          <w:szCs w:val="28"/>
        </w:rPr>
      </w:pPr>
    </w:p>
    <w:p w14:paraId="1DE085E3" w14:textId="77777777" w:rsidR="00511388" w:rsidRDefault="00511388" w:rsidP="00D04279">
      <w:pPr>
        <w:jc w:val="center"/>
        <w:rPr>
          <w:sz w:val="28"/>
          <w:szCs w:val="28"/>
        </w:rPr>
      </w:pPr>
    </w:p>
    <w:p w14:paraId="5EBB40FA" w14:textId="77777777" w:rsidR="00511388" w:rsidRDefault="00511388" w:rsidP="00D04279">
      <w:pPr>
        <w:jc w:val="center"/>
        <w:rPr>
          <w:sz w:val="28"/>
          <w:szCs w:val="28"/>
        </w:rPr>
      </w:pPr>
    </w:p>
    <w:p w14:paraId="5683932F" w14:textId="77777777" w:rsidR="00511388" w:rsidRDefault="00511388" w:rsidP="00D04279">
      <w:pPr>
        <w:jc w:val="center"/>
        <w:rPr>
          <w:sz w:val="28"/>
          <w:szCs w:val="28"/>
        </w:rPr>
      </w:pPr>
    </w:p>
    <w:p w14:paraId="265DFDA5" w14:textId="77777777" w:rsidR="00511388" w:rsidRDefault="00511388" w:rsidP="00D04279">
      <w:pPr>
        <w:jc w:val="center"/>
        <w:rPr>
          <w:sz w:val="28"/>
          <w:szCs w:val="28"/>
        </w:rPr>
      </w:pPr>
    </w:p>
    <w:p w14:paraId="3A3B81EC" w14:textId="77777777" w:rsidR="006E412B" w:rsidRDefault="006E412B" w:rsidP="00D04279">
      <w:pPr>
        <w:jc w:val="center"/>
        <w:rPr>
          <w:sz w:val="28"/>
          <w:szCs w:val="28"/>
        </w:rPr>
      </w:pPr>
    </w:p>
    <w:p w14:paraId="7E62EC29" w14:textId="77777777" w:rsidR="00957E25" w:rsidRDefault="00957E25" w:rsidP="00D04279">
      <w:pPr>
        <w:jc w:val="center"/>
        <w:rPr>
          <w:sz w:val="28"/>
          <w:szCs w:val="28"/>
        </w:rPr>
      </w:pPr>
    </w:p>
    <w:p w14:paraId="207AB5AA" w14:textId="77777777" w:rsidR="00C51FE6" w:rsidRDefault="00C51FE6" w:rsidP="00C51FE6">
      <w:pPr>
        <w:spacing w:line="360" w:lineRule="auto"/>
        <w:ind w:firstLine="0"/>
        <w:jc w:val="center"/>
        <w:rPr>
          <w:b/>
          <w:sz w:val="28"/>
          <w:szCs w:val="28"/>
        </w:rPr>
      </w:pPr>
    </w:p>
    <w:p w14:paraId="4A60EE81" w14:textId="4668E8F3" w:rsidR="00C51FE6" w:rsidRDefault="00C51FE6" w:rsidP="00C51FE6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Волгоград, 2020</w:t>
      </w:r>
    </w:p>
    <w:p w14:paraId="03AAB185" w14:textId="77777777" w:rsidR="00C51FE6" w:rsidRDefault="00C51FE6" w:rsidP="00C51FE6">
      <w:pPr>
        <w:spacing w:line="360" w:lineRule="auto"/>
        <w:ind w:firstLine="0"/>
        <w:jc w:val="center"/>
        <w:rPr>
          <w:b/>
          <w:sz w:val="28"/>
          <w:szCs w:val="28"/>
        </w:rPr>
      </w:pPr>
    </w:p>
    <w:p w14:paraId="321334C9" w14:textId="77777777" w:rsidR="00C51FE6" w:rsidRPr="0064527C" w:rsidRDefault="00C51FE6" w:rsidP="00C51FE6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64527C">
        <w:rPr>
          <w:b/>
          <w:sz w:val="28"/>
          <w:szCs w:val="28"/>
        </w:rPr>
        <w:t>РЕГЛАМЕНТ РАБОТЫ СЕКЦИИ</w:t>
      </w:r>
    </w:p>
    <w:p w14:paraId="25DCE255" w14:textId="77777777" w:rsidR="00C51FE6" w:rsidRDefault="00C51FE6" w:rsidP="00C51FE6">
      <w:pPr>
        <w:spacing w:line="360" w:lineRule="auto"/>
        <w:ind w:firstLine="0"/>
        <w:rPr>
          <w:sz w:val="28"/>
          <w:szCs w:val="28"/>
        </w:rPr>
      </w:pPr>
    </w:p>
    <w:p w14:paraId="25E38C28" w14:textId="77777777" w:rsidR="00C51FE6" w:rsidRPr="0064527C" w:rsidRDefault="00C51FE6" w:rsidP="00C51FE6">
      <w:pPr>
        <w:spacing w:line="360" w:lineRule="auto"/>
        <w:ind w:firstLine="0"/>
        <w:rPr>
          <w:sz w:val="28"/>
          <w:szCs w:val="28"/>
        </w:rPr>
      </w:pPr>
      <w:r w:rsidRPr="0064527C">
        <w:rPr>
          <w:sz w:val="28"/>
          <w:szCs w:val="28"/>
        </w:rPr>
        <w:t>13.40-14.00. Регистрация участников секции.</w:t>
      </w:r>
    </w:p>
    <w:p w14:paraId="258493A1" w14:textId="77777777" w:rsidR="00C51FE6" w:rsidRPr="0064527C" w:rsidRDefault="00C51FE6" w:rsidP="00C51FE6">
      <w:pPr>
        <w:spacing w:line="360" w:lineRule="auto"/>
        <w:ind w:firstLine="0"/>
        <w:rPr>
          <w:sz w:val="28"/>
          <w:szCs w:val="28"/>
        </w:rPr>
      </w:pPr>
      <w:r w:rsidRPr="0064527C">
        <w:rPr>
          <w:sz w:val="28"/>
          <w:szCs w:val="28"/>
        </w:rPr>
        <w:t>14.00-14.10. Открытие работы секции. Выступления экспертов.</w:t>
      </w:r>
    </w:p>
    <w:p w14:paraId="6A204AB2" w14:textId="77777777" w:rsidR="00C51FE6" w:rsidRDefault="00C51FE6" w:rsidP="00C51FE6">
      <w:pPr>
        <w:spacing w:line="360" w:lineRule="auto"/>
        <w:ind w:firstLine="0"/>
        <w:rPr>
          <w:sz w:val="28"/>
          <w:szCs w:val="28"/>
        </w:rPr>
      </w:pPr>
      <w:r w:rsidRPr="0064527C">
        <w:rPr>
          <w:sz w:val="28"/>
          <w:szCs w:val="28"/>
        </w:rPr>
        <w:t>14.10 – 15.10. Выступления участников секции (5-7 минут)</w:t>
      </w:r>
      <w:r>
        <w:rPr>
          <w:sz w:val="28"/>
          <w:szCs w:val="28"/>
        </w:rPr>
        <w:t>.</w:t>
      </w:r>
    </w:p>
    <w:p w14:paraId="73DE8C3E" w14:textId="77777777" w:rsidR="00C51FE6" w:rsidRPr="0064527C" w:rsidRDefault="00C51FE6" w:rsidP="00C51FE6">
      <w:pPr>
        <w:spacing w:line="360" w:lineRule="auto"/>
        <w:ind w:firstLine="0"/>
        <w:rPr>
          <w:sz w:val="28"/>
          <w:szCs w:val="28"/>
        </w:rPr>
      </w:pPr>
      <w:r w:rsidRPr="0064527C">
        <w:rPr>
          <w:sz w:val="28"/>
          <w:szCs w:val="28"/>
        </w:rPr>
        <w:t>15.10 – 15.30. Подведение итогов работы  секции.</w:t>
      </w:r>
    </w:p>
    <w:p w14:paraId="3BB710D9" w14:textId="77777777" w:rsidR="00C51FE6" w:rsidRDefault="00C51FE6" w:rsidP="00C51FE6">
      <w:pPr>
        <w:spacing w:line="360" w:lineRule="auto"/>
        <w:ind w:firstLine="0"/>
        <w:rPr>
          <w:b/>
          <w:sz w:val="28"/>
          <w:szCs w:val="28"/>
        </w:rPr>
      </w:pPr>
    </w:p>
    <w:p w14:paraId="790E2514" w14:textId="77777777" w:rsidR="00C51FE6" w:rsidRPr="00286175" w:rsidRDefault="00C51FE6" w:rsidP="00C51FE6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86175">
        <w:rPr>
          <w:b/>
          <w:sz w:val="28"/>
          <w:szCs w:val="28"/>
        </w:rPr>
        <w:t>ткрытие</w:t>
      </w:r>
      <w:r>
        <w:rPr>
          <w:b/>
          <w:sz w:val="28"/>
          <w:szCs w:val="28"/>
        </w:rPr>
        <w:t xml:space="preserve"> работы секции. Выступления экспертов.</w:t>
      </w:r>
    </w:p>
    <w:p w14:paraId="2EB15EB6" w14:textId="77777777" w:rsidR="00C51FE6" w:rsidRDefault="00C51FE6" w:rsidP="00C51FE6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F3124">
        <w:rPr>
          <w:sz w:val="28"/>
          <w:szCs w:val="28"/>
        </w:rPr>
        <w:t>Файзулин Д.Н.,</w:t>
      </w:r>
      <w:r>
        <w:rPr>
          <w:sz w:val="28"/>
          <w:szCs w:val="28"/>
        </w:rPr>
        <w:t xml:space="preserve"> </w:t>
      </w:r>
      <w:r w:rsidRPr="00CF3124">
        <w:rPr>
          <w:sz w:val="28"/>
          <w:szCs w:val="28"/>
        </w:rPr>
        <w:t>председатель молодежного Совета профсоюзов</w:t>
      </w:r>
      <w:r>
        <w:rPr>
          <w:sz w:val="28"/>
          <w:szCs w:val="28"/>
        </w:rPr>
        <w:t>;</w:t>
      </w:r>
    </w:p>
    <w:p w14:paraId="658B3C10" w14:textId="77777777" w:rsidR="00C51FE6" w:rsidRPr="00BB19CC" w:rsidRDefault="00C51FE6" w:rsidP="00C51FE6">
      <w:pPr>
        <w:pStyle w:val="a4"/>
        <w:numPr>
          <w:ilvl w:val="0"/>
          <w:numId w:val="8"/>
        </w:numPr>
        <w:rPr>
          <w:sz w:val="28"/>
          <w:szCs w:val="28"/>
        </w:rPr>
      </w:pPr>
      <w:r w:rsidRPr="00BB19CC">
        <w:rPr>
          <w:sz w:val="28"/>
          <w:szCs w:val="28"/>
        </w:rPr>
        <w:t>Орешкин А.П., заместитель Председателя Волгоградского областного Совета профессиональных союзов;</w:t>
      </w:r>
    </w:p>
    <w:p w14:paraId="298C2AC0" w14:textId="77777777" w:rsidR="00C51FE6" w:rsidRDefault="00C51FE6" w:rsidP="00C51FE6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Карпова О.С., проректор по инновационной деятельности</w:t>
      </w:r>
      <w:r w:rsidRPr="008E709B">
        <w:t xml:space="preserve"> </w:t>
      </w:r>
      <w:r w:rsidRPr="008E709B">
        <w:rPr>
          <w:sz w:val="28"/>
          <w:szCs w:val="28"/>
        </w:rPr>
        <w:t>ГАУ ДПО</w:t>
      </w:r>
      <w:r>
        <w:rPr>
          <w:sz w:val="28"/>
          <w:szCs w:val="28"/>
        </w:rPr>
        <w:t xml:space="preserve"> </w:t>
      </w:r>
      <w:r w:rsidRPr="008E709B">
        <w:rPr>
          <w:sz w:val="28"/>
          <w:szCs w:val="28"/>
        </w:rPr>
        <w:t>«Волгоградская государственная академия последипломного образования»</w:t>
      </w:r>
      <w:r>
        <w:rPr>
          <w:sz w:val="28"/>
          <w:szCs w:val="28"/>
        </w:rPr>
        <w:t>.</w:t>
      </w:r>
    </w:p>
    <w:p w14:paraId="0150C1AC" w14:textId="77777777" w:rsidR="00C51FE6" w:rsidRPr="00970F48" w:rsidRDefault="00C51FE6" w:rsidP="00C51FE6">
      <w:pPr>
        <w:spacing w:line="360" w:lineRule="auto"/>
        <w:ind w:firstLine="0"/>
        <w:rPr>
          <w:sz w:val="28"/>
          <w:szCs w:val="28"/>
        </w:rPr>
      </w:pPr>
    </w:p>
    <w:p w14:paraId="1222A6A0" w14:textId="77777777" w:rsidR="00C51FE6" w:rsidRPr="0064527C" w:rsidRDefault="00C51FE6" w:rsidP="00C51FE6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86175">
        <w:rPr>
          <w:b/>
          <w:sz w:val="28"/>
          <w:szCs w:val="28"/>
        </w:rPr>
        <w:t xml:space="preserve">ыступления </w:t>
      </w:r>
      <w:r>
        <w:rPr>
          <w:b/>
          <w:sz w:val="28"/>
          <w:szCs w:val="28"/>
        </w:rPr>
        <w:t>участников секции</w:t>
      </w:r>
    </w:p>
    <w:p w14:paraId="565EF203" w14:textId="4DCB7901" w:rsidR="00C51FE6" w:rsidRDefault="00C51FE6" w:rsidP="00C51FE6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Усков Евгений Владимирович</w:t>
      </w:r>
      <w:r w:rsidRPr="00286175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председателя</w:t>
      </w:r>
      <w:r w:rsidRPr="00286175">
        <w:rPr>
          <w:sz w:val="28"/>
          <w:szCs w:val="28"/>
        </w:rPr>
        <w:t xml:space="preserve"> </w:t>
      </w:r>
      <w:r w:rsidR="00D659F9">
        <w:rPr>
          <w:sz w:val="28"/>
          <w:szCs w:val="28"/>
        </w:rPr>
        <w:t>К</w:t>
      </w:r>
      <w:r w:rsidRPr="00286175">
        <w:rPr>
          <w:sz w:val="28"/>
          <w:szCs w:val="28"/>
        </w:rPr>
        <w:t>омитета экономической политики и развития Волгоградской области.</w:t>
      </w:r>
    </w:p>
    <w:p w14:paraId="137730AD" w14:textId="77777777" w:rsidR="00C51FE6" w:rsidRPr="0019775F" w:rsidRDefault="00C51FE6" w:rsidP="00C51FE6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19775F">
        <w:rPr>
          <w:sz w:val="28"/>
          <w:szCs w:val="28"/>
        </w:rPr>
        <w:t>Головин Валерий Александрович</w:t>
      </w:r>
      <w:r>
        <w:rPr>
          <w:sz w:val="28"/>
          <w:szCs w:val="28"/>
        </w:rPr>
        <w:t>, з</w:t>
      </w:r>
      <w:r w:rsidRPr="0019775F">
        <w:rPr>
          <w:sz w:val="28"/>
          <w:szCs w:val="28"/>
        </w:rPr>
        <w:t>аместитель председателя Комитет</w:t>
      </w:r>
      <w:r>
        <w:rPr>
          <w:sz w:val="28"/>
          <w:szCs w:val="28"/>
        </w:rPr>
        <w:t>а</w:t>
      </w:r>
      <w:r w:rsidRPr="0019775F">
        <w:rPr>
          <w:sz w:val="28"/>
          <w:szCs w:val="28"/>
        </w:rPr>
        <w:t xml:space="preserve"> по делам территориальных образований, внутренней и информационной политики Волгоградской области - начальник управления общественных связей</w:t>
      </w:r>
      <w:r>
        <w:rPr>
          <w:sz w:val="28"/>
          <w:szCs w:val="28"/>
        </w:rPr>
        <w:t>.</w:t>
      </w:r>
    </w:p>
    <w:p w14:paraId="5E9314E4" w14:textId="77777777" w:rsidR="00C51FE6" w:rsidRPr="00286175" w:rsidRDefault="00C51FE6" w:rsidP="00C51FE6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86175">
        <w:rPr>
          <w:sz w:val="28"/>
          <w:szCs w:val="28"/>
        </w:rPr>
        <w:t>Панкратов Артём Евгеньевич, директор Государственного автономного учреждения Волгоградской области «Мой бизнес».</w:t>
      </w:r>
    </w:p>
    <w:p w14:paraId="4B9569EF" w14:textId="77777777" w:rsidR="00C51FE6" w:rsidRPr="00ED21DF" w:rsidRDefault="00C51FE6" w:rsidP="00C51FE6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86175">
        <w:rPr>
          <w:sz w:val="28"/>
          <w:szCs w:val="28"/>
        </w:rPr>
        <w:t>Гузенко Александр Евгеньевич, начальник сектора АО «ФНПЦ «Титан-Баррикады», член Молодёжного совета облсовпрофа</w:t>
      </w:r>
    </w:p>
    <w:p w14:paraId="3E0DE05F" w14:textId="77777777" w:rsidR="00C51FE6" w:rsidRPr="00ED21DF" w:rsidRDefault="00C51FE6" w:rsidP="00C51FE6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86175">
        <w:rPr>
          <w:sz w:val="28"/>
          <w:szCs w:val="28"/>
        </w:rPr>
        <w:t>Тырса Роман Валерьевич, директор "Государственного бюджетного учреждения Волгоградской области «Центр молодежной политики».</w:t>
      </w:r>
    </w:p>
    <w:p w14:paraId="35658197" w14:textId="77777777" w:rsidR="00C51FE6" w:rsidRPr="00ED21DF" w:rsidRDefault="00C51FE6" w:rsidP="00C51FE6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86175">
        <w:rPr>
          <w:sz w:val="28"/>
          <w:szCs w:val="28"/>
        </w:rPr>
        <w:t xml:space="preserve">Зеренинова Юлия Кирилловна, Правовой инспектор труда Профсоюза Общественной организации – Волгоградской территориальной </w:t>
      </w:r>
      <w:r w:rsidRPr="00286175">
        <w:rPr>
          <w:sz w:val="28"/>
          <w:szCs w:val="28"/>
        </w:rPr>
        <w:lastRenderedPageBreak/>
        <w:t>(региональной) организации Российского профессионального союза железнодорожников и транспортных строителей, член Молодёжного совета облсовпрофа, член молодёжной комиссии РТК России.</w:t>
      </w:r>
    </w:p>
    <w:p w14:paraId="122958F9" w14:textId="77777777" w:rsidR="00C51FE6" w:rsidRPr="00286175" w:rsidRDefault="00C51FE6" w:rsidP="00C51FE6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86175">
        <w:rPr>
          <w:sz w:val="28"/>
          <w:szCs w:val="28"/>
        </w:rPr>
        <w:t>Федюшкин Дмитрий Сергеевич, депутат Волгоградской городской Думы, заместитель председателя комитета по муниципальному имуществу, землепользованию и градостроительству.</w:t>
      </w:r>
    </w:p>
    <w:p w14:paraId="5746F723" w14:textId="77777777" w:rsidR="00C51FE6" w:rsidRPr="00286175" w:rsidRDefault="00C51FE6" w:rsidP="00C51FE6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86175">
        <w:rPr>
          <w:sz w:val="28"/>
          <w:szCs w:val="28"/>
        </w:rPr>
        <w:t xml:space="preserve">Папян Акоп Ишханович, ассистент кафедры «Нормальная физиология» Волгоградского государственного медицинского университета, врач анестезиолог- реаниматолог ГУЗ «Волгоградская областная клиническая больница №1» </w:t>
      </w:r>
    </w:p>
    <w:p w14:paraId="5883D9C6" w14:textId="77777777" w:rsidR="00C51FE6" w:rsidRPr="00BE6456" w:rsidRDefault="00C51FE6" w:rsidP="00C51FE6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86175">
        <w:rPr>
          <w:sz w:val="28"/>
          <w:szCs w:val="28"/>
        </w:rPr>
        <w:t>Сотников Максим Геннадьевич, учитель истории и обществознания МОУ «Средняя школа №105» г.Волгограда, член Молодёжного совета облсовпрофа.</w:t>
      </w:r>
    </w:p>
    <w:p w14:paraId="55465586" w14:textId="77777777" w:rsidR="00C51FE6" w:rsidRPr="00BE6456" w:rsidRDefault="00C51FE6" w:rsidP="00C51FE6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86175">
        <w:rPr>
          <w:sz w:val="28"/>
          <w:szCs w:val="28"/>
        </w:rPr>
        <w:t>Величко Оксана Александровна, главный бухгалтер первичной профсоюзной организации УФПС г.Волгограда</w:t>
      </w:r>
    </w:p>
    <w:p w14:paraId="064BD24B" w14:textId="77777777" w:rsidR="00C51FE6" w:rsidRPr="00BE6456" w:rsidRDefault="00C51FE6" w:rsidP="00C51FE6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86175">
        <w:rPr>
          <w:sz w:val="28"/>
          <w:szCs w:val="28"/>
        </w:rPr>
        <w:t>Яковлева Людмила Павловна, Председатель Волгоградской областной организации Российского профсоюза работников среднего и малого бизнеса.</w:t>
      </w:r>
    </w:p>
    <w:p w14:paraId="25CF4E35" w14:textId="77777777" w:rsidR="00C51FE6" w:rsidRPr="00BE6456" w:rsidRDefault="00C51FE6" w:rsidP="00C51FE6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86175">
        <w:rPr>
          <w:sz w:val="28"/>
          <w:szCs w:val="28"/>
        </w:rPr>
        <w:t>Гончарук Олеся Владимировна, учитель физики МОУ «Средняя школа №88№ г. Волгограда, член Совета молодых лидеров.</w:t>
      </w:r>
    </w:p>
    <w:p w14:paraId="1CF7FB42" w14:textId="77777777" w:rsidR="00C51FE6" w:rsidRPr="00286175" w:rsidRDefault="00C51FE6" w:rsidP="00C51FE6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86175">
        <w:rPr>
          <w:sz w:val="28"/>
          <w:szCs w:val="28"/>
        </w:rPr>
        <w:t>Конюхова Валентина Сергеевна, учитель МОУ «Средняя школа №30» г. Волжского, участница ансамбля ВГМ г.Волжского, участница федерального молодёжного форума «Таврида»</w:t>
      </w:r>
    </w:p>
    <w:p w14:paraId="706EC8B3" w14:textId="77777777" w:rsidR="00C51FE6" w:rsidRDefault="00C51FE6" w:rsidP="00C51FE6">
      <w:pPr>
        <w:spacing w:line="360" w:lineRule="auto"/>
        <w:ind w:firstLine="0"/>
        <w:rPr>
          <w:b/>
          <w:sz w:val="28"/>
          <w:szCs w:val="28"/>
        </w:rPr>
      </w:pPr>
    </w:p>
    <w:p w14:paraId="656BA689" w14:textId="6DE0BAC5" w:rsidR="000B6BF1" w:rsidRDefault="00C51FE6" w:rsidP="000B6BF1">
      <w:pPr>
        <w:spacing w:line="360" w:lineRule="auto"/>
        <w:ind w:firstLine="0"/>
        <w:rPr>
          <w:sz w:val="28"/>
          <w:szCs w:val="28"/>
        </w:rPr>
      </w:pPr>
      <w:r w:rsidRPr="00286175">
        <w:rPr>
          <w:b/>
          <w:sz w:val="28"/>
          <w:szCs w:val="28"/>
        </w:rPr>
        <w:t>Подведение итогов работы секции.</w:t>
      </w:r>
      <w:r w:rsidRPr="0064527C">
        <w:t xml:space="preserve"> </w:t>
      </w:r>
      <w:r>
        <w:rPr>
          <w:sz w:val="28"/>
          <w:szCs w:val="28"/>
        </w:rPr>
        <w:t>П</w:t>
      </w:r>
      <w:r w:rsidRPr="0064527C">
        <w:rPr>
          <w:sz w:val="28"/>
          <w:szCs w:val="28"/>
        </w:rPr>
        <w:t xml:space="preserve">ринятие  </w:t>
      </w:r>
      <w:r>
        <w:rPr>
          <w:sz w:val="28"/>
          <w:szCs w:val="28"/>
        </w:rPr>
        <w:t>Обращения профсоюзной молодёжи.</w:t>
      </w:r>
    </w:p>
    <w:p w14:paraId="6D74E97F" w14:textId="0D12CA5E" w:rsidR="003D2D1C" w:rsidRDefault="000B6BF1" w:rsidP="000B6BF1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bookmarkStart w:id="0" w:name="_MON_1662805136"/>
    <w:bookmarkEnd w:id="0"/>
    <w:p w14:paraId="58482067" w14:textId="3D6B4BA7" w:rsidR="003D2D1C" w:rsidRDefault="004C2148" w:rsidP="00440673">
      <w:pPr>
        <w:tabs>
          <w:tab w:val="left" w:pos="709"/>
          <w:tab w:val="left" w:pos="1134"/>
        </w:tabs>
        <w:ind w:firstLine="0"/>
        <w:rPr>
          <w:rFonts w:cs="Times New Roman"/>
          <w:sz w:val="28"/>
          <w:szCs w:val="28"/>
        </w:rPr>
      </w:pPr>
      <w:r w:rsidRPr="003D2D1C">
        <w:rPr>
          <w:rFonts w:cs="Times New Roman"/>
          <w:sz w:val="28"/>
          <w:szCs w:val="28"/>
        </w:rPr>
        <w:object w:dxaOrig="9780" w:dyaOrig="14482" w14:anchorId="0ADB8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24.2pt" o:ole="">
            <v:imagedata r:id="rId9" o:title=""/>
          </v:shape>
          <o:OLEObject Type="Embed" ProgID="Word.Document.12" ShapeID="_x0000_i1025" DrawAspect="Content" ObjectID="_1662811560" r:id="rId10">
            <o:FieldCodes>\s</o:FieldCodes>
          </o:OLEObject>
        </w:object>
      </w:r>
    </w:p>
    <w:p w14:paraId="1A51239D" w14:textId="35D01002" w:rsidR="003D2D1C" w:rsidRDefault="003D2D1C" w:rsidP="00D739F6">
      <w:pPr>
        <w:rPr>
          <w:rFonts w:cs="Times New Roman"/>
          <w:sz w:val="28"/>
          <w:szCs w:val="28"/>
        </w:rPr>
      </w:pPr>
    </w:p>
    <w:p w14:paraId="0A02EBA1" w14:textId="2D163D3B" w:rsidR="003D2D1C" w:rsidRDefault="003D2D1C" w:rsidP="00147312">
      <w:pPr>
        <w:ind w:firstLine="426"/>
        <w:rPr>
          <w:rFonts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3544"/>
        <w:gridCol w:w="5528"/>
      </w:tblGrid>
      <w:tr w:rsidR="00147312" w14:paraId="0ED51378" w14:textId="77777777" w:rsidTr="00852C46">
        <w:trPr>
          <w:trHeight w:val="1036"/>
        </w:trPr>
        <w:tc>
          <w:tcPr>
            <w:tcW w:w="704" w:type="dxa"/>
          </w:tcPr>
          <w:p w14:paraId="1FAF88A5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2C19F749" w14:textId="77777777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Панкратов Артём Евгеньевич</w:t>
            </w:r>
          </w:p>
        </w:tc>
        <w:tc>
          <w:tcPr>
            <w:tcW w:w="5528" w:type="dxa"/>
          </w:tcPr>
          <w:p w14:paraId="7B308116" w14:textId="77777777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 государственного автономного учреждения Волгоградской области «Мой бизнес»</w:t>
            </w:r>
          </w:p>
        </w:tc>
      </w:tr>
      <w:tr w:rsidR="00147312" w14:paraId="704665B6" w14:textId="77777777" w:rsidTr="000B6BF1">
        <w:tc>
          <w:tcPr>
            <w:tcW w:w="704" w:type="dxa"/>
          </w:tcPr>
          <w:p w14:paraId="1F589A6B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2528BAB6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Тырса Роман Валерьевич</w:t>
            </w:r>
          </w:p>
        </w:tc>
        <w:tc>
          <w:tcPr>
            <w:tcW w:w="5528" w:type="dxa"/>
          </w:tcPr>
          <w:p w14:paraId="268FA8AB" w14:textId="77777777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 государственного бюджетного учреждения Волгоградской области «Центр молодёжной политики»</w:t>
            </w:r>
          </w:p>
        </w:tc>
      </w:tr>
      <w:tr w:rsidR="00147312" w14:paraId="45FAB639" w14:textId="77777777" w:rsidTr="000B6BF1">
        <w:tc>
          <w:tcPr>
            <w:tcW w:w="704" w:type="dxa"/>
          </w:tcPr>
          <w:p w14:paraId="57B8DCCB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69FB4451" w14:textId="77777777" w:rsidR="003D2D1C" w:rsidRDefault="003D2D1C" w:rsidP="00852C46">
            <w:pPr>
              <w:ind w:firstLine="3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Файзулин Динар Нуруллович</w:t>
            </w:r>
          </w:p>
        </w:tc>
        <w:tc>
          <w:tcPr>
            <w:tcW w:w="5528" w:type="dxa"/>
          </w:tcPr>
          <w:p w14:paraId="6778B8D5" w14:textId="77777777" w:rsidR="003D2D1C" w:rsidRDefault="003D2D1C" w:rsidP="00852C46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специалист связи</w:t>
            </w:r>
            <w:r w:rsidRPr="00E262DB">
              <w:rPr>
                <w:sz w:val="28"/>
                <w:szCs w:val="28"/>
              </w:rPr>
              <w:t xml:space="preserve"> Волгоградского филиала «Ростелеком»</w:t>
            </w:r>
            <w:r>
              <w:rPr>
                <w:sz w:val="28"/>
                <w:szCs w:val="28"/>
              </w:rPr>
              <w:t>, председатель Молодёжного совета облсовпрофа</w:t>
            </w:r>
          </w:p>
          <w:p w14:paraId="1D57A251" w14:textId="77777777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7312" w14:paraId="2E276790" w14:textId="77777777" w:rsidTr="000B6BF1">
        <w:tc>
          <w:tcPr>
            <w:tcW w:w="704" w:type="dxa"/>
          </w:tcPr>
          <w:p w14:paraId="3E2D7668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71245B7B" w14:textId="77777777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Олейникова Елена Геннадьевна</w:t>
            </w:r>
          </w:p>
        </w:tc>
        <w:tc>
          <w:tcPr>
            <w:tcW w:w="5528" w:type="dxa"/>
          </w:tcPr>
          <w:p w14:paraId="1AD66683" w14:textId="77777777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методист НУ ДПО «Волгоградский институт профсоюзного движения», доктор исторических наук</w:t>
            </w:r>
          </w:p>
        </w:tc>
      </w:tr>
      <w:tr w:rsidR="00147312" w14:paraId="37AA80B8" w14:textId="77777777" w:rsidTr="000B6BF1">
        <w:tc>
          <w:tcPr>
            <w:tcW w:w="704" w:type="dxa"/>
          </w:tcPr>
          <w:p w14:paraId="38BCCD17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3E14B3A9" w14:textId="77777777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Гузенко Александр Евгеньевич</w:t>
            </w:r>
          </w:p>
        </w:tc>
        <w:tc>
          <w:tcPr>
            <w:tcW w:w="5528" w:type="dxa"/>
          </w:tcPr>
          <w:p w14:paraId="3B3D3F19" w14:textId="6A99B678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 сектора АО «ФНПЦ «Титан-</w:t>
            </w:r>
            <w:r w:rsidR="00147312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Барикады», член Молодёжного совета облсовпрофа</w:t>
            </w:r>
          </w:p>
        </w:tc>
      </w:tr>
      <w:tr w:rsidR="00147312" w14:paraId="661545FC" w14:textId="77777777" w:rsidTr="000B6BF1">
        <w:tc>
          <w:tcPr>
            <w:tcW w:w="704" w:type="dxa"/>
          </w:tcPr>
          <w:p w14:paraId="2318D622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14:paraId="0ADB8E2D" w14:textId="77777777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Зеренинова Юлия Кирилловна</w:t>
            </w:r>
          </w:p>
        </w:tc>
        <w:tc>
          <w:tcPr>
            <w:tcW w:w="5528" w:type="dxa"/>
          </w:tcPr>
          <w:p w14:paraId="23EA1430" w14:textId="77777777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Правовой инспектор труда Общественной организации- Волгоградской территориальной (региональной) организации Российского профессионального союза железнодорожников и транспортных строителей, член Молодёжного совета облсовпрофа, член молодёжной комиссии РТК России</w:t>
            </w:r>
          </w:p>
        </w:tc>
      </w:tr>
      <w:tr w:rsidR="00147312" w14:paraId="091746E9" w14:textId="77777777" w:rsidTr="000B6BF1">
        <w:tc>
          <w:tcPr>
            <w:tcW w:w="704" w:type="dxa"/>
          </w:tcPr>
          <w:p w14:paraId="592AB880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56F4EC2D" w14:textId="77777777" w:rsidR="003D2D1C" w:rsidRDefault="003D2D1C" w:rsidP="00852C46">
            <w:pPr>
              <w:ind w:hanging="10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Папян Акоп Ишханович</w:t>
            </w:r>
          </w:p>
        </w:tc>
        <w:tc>
          <w:tcPr>
            <w:tcW w:w="5528" w:type="dxa"/>
          </w:tcPr>
          <w:p w14:paraId="0D1566D9" w14:textId="0A04A1C3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ассистент кафедры «Нормальная физиология» Волгоградского государственного медицинского университета, врач анестезиолог- реаниматолог ГУЗ «Волгоградская областная клиническая больница №1»</w:t>
            </w:r>
          </w:p>
        </w:tc>
      </w:tr>
      <w:tr w:rsidR="00147312" w14:paraId="78053925" w14:textId="77777777" w:rsidTr="000B6BF1">
        <w:tc>
          <w:tcPr>
            <w:tcW w:w="704" w:type="dxa"/>
          </w:tcPr>
          <w:p w14:paraId="5D081556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14:paraId="1A276307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Сотников Максим Геннадьевич</w:t>
            </w:r>
          </w:p>
        </w:tc>
        <w:tc>
          <w:tcPr>
            <w:tcW w:w="5528" w:type="dxa"/>
          </w:tcPr>
          <w:p w14:paraId="740ED4C3" w14:textId="77777777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Учитель истории и обществознания  МОУ «Средняя школа №105» г.Волгограда</w:t>
            </w:r>
          </w:p>
        </w:tc>
      </w:tr>
      <w:tr w:rsidR="00147312" w14:paraId="7FF46C73" w14:textId="77777777" w:rsidTr="000B6BF1">
        <w:tc>
          <w:tcPr>
            <w:tcW w:w="704" w:type="dxa"/>
          </w:tcPr>
          <w:p w14:paraId="7B6E2777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4BECF724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Величко Оксана Александровна</w:t>
            </w:r>
          </w:p>
        </w:tc>
        <w:tc>
          <w:tcPr>
            <w:tcW w:w="5528" w:type="dxa"/>
          </w:tcPr>
          <w:p w14:paraId="5CD2041B" w14:textId="77777777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бухгалтер первичной профсоюзной организации УФПС г.Волгограда</w:t>
            </w:r>
          </w:p>
        </w:tc>
      </w:tr>
      <w:tr w:rsidR="00147312" w14:paraId="6C9CDCBA" w14:textId="77777777" w:rsidTr="000B6BF1">
        <w:tc>
          <w:tcPr>
            <w:tcW w:w="704" w:type="dxa"/>
          </w:tcPr>
          <w:p w14:paraId="5EF18684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72C250D7" w14:textId="77777777" w:rsidR="003D2D1C" w:rsidRDefault="003D2D1C" w:rsidP="00852C4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Гончарук Олеся Владимировна</w:t>
            </w:r>
          </w:p>
        </w:tc>
        <w:tc>
          <w:tcPr>
            <w:tcW w:w="5528" w:type="dxa"/>
          </w:tcPr>
          <w:p w14:paraId="23A42E9C" w14:textId="77777777" w:rsidR="003D2D1C" w:rsidRDefault="003D2D1C" w:rsidP="00852C4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Учитель физики МОУ «Средняя школа №88» г.Волгограда</w:t>
            </w:r>
          </w:p>
        </w:tc>
      </w:tr>
    </w:tbl>
    <w:p w14:paraId="58CCC567" w14:textId="7DC417BA" w:rsidR="000B6BF1" w:rsidRDefault="000B6BF1" w:rsidP="00852C46">
      <w:pPr>
        <w:jc w:val="center"/>
        <w:rPr>
          <w:rFonts w:cs="Times New Roman"/>
          <w:sz w:val="28"/>
          <w:szCs w:val="28"/>
        </w:rPr>
      </w:pPr>
    </w:p>
    <w:p w14:paraId="38A7925F" w14:textId="2EC25C71" w:rsidR="003D2D1C" w:rsidRDefault="000B6BF1" w:rsidP="00852C46">
      <w:pPr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6A61F553" w14:textId="11CF091E" w:rsidR="00440673" w:rsidRDefault="00440673" w:rsidP="00852C46">
      <w:pPr>
        <w:ind w:left="5812" w:right="-426" w:firstLine="0"/>
        <w:jc w:val="center"/>
        <w:rPr>
          <w:i/>
          <w:szCs w:val="24"/>
        </w:rPr>
      </w:pPr>
      <w:r>
        <w:rPr>
          <w:i/>
          <w:szCs w:val="24"/>
        </w:rPr>
        <w:lastRenderedPageBreak/>
        <w:t>Приложение  № 10</w:t>
      </w:r>
    </w:p>
    <w:p w14:paraId="4B0D6644" w14:textId="77777777" w:rsidR="00440673" w:rsidRDefault="00440673" w:rsidP="00852C46">
      <w:pPr>
        <w:ind w:left="5812" w:right="-1" w:firstLine="0"/>
        <w:jc w:val="center"/>
        <w:rPr>
          <w:i/>
          <w:szCs w:val="24"/>
        </w:rPr>
      </w:pPr>
      <w:r>
        <w:rPr>
          <w:i/>
          <w:szCs w:val="24"/>
        </w:rPr>
        <w:t xml:space="preserve">к постановлению </w:t>
      </w:r>
      <w:r w:rsidRPr="00223DE5">
        <w:rPr>
          <w:i/>
          <w:szCs w:val="24"/>
        </w:rPr>
        <w:t>X съезда</w:t>
      </w:r>
      <w:r w:rsidRPr="005D0846">
        <w:rPr>
          <w:i/>
          <w:szCs w:val="24"/>
        </w:rPr>
        <w:t xml:space="preserve"> </w:t>
      </w:r>
      <w:r w:rsidRPr="00223DE5">
        <w:rPr>
          <w:i/>
          <w:szCs w:val="24"/>
        </w:rPr>
        <w:t>ФНПР</w:t>
      </w:r>
    </w:p>
    <w:p w14:paraId="5C1914DF" w14:textId="77777777" w:rsidR="00440673" w:rsidRPr="00223DE5" w:rsidRDefault="00440673" w:rsidP="00440673">
      <w:pPr>
        <w:ind w:left="5812" w:right="-1" w:firstLine="0"/>
        <w:jc w:val="center"/>
        <w:rPr>
          <w:i/>
          <w:szCs w:val="24"/>
        </w:rPr>
      </w:pPr>
      <w:r>
        <w:rPr>
          <w:i/>
          <w:szCs w:val="24"/>
        </w:rPr>
        <w:t>от 21 мая 2019 года</w:t>
      </w:r>
    </w:p>
    <w:p w14:paraId="49428481" w14:textId="77777777" w:rsidR="00440673" w:rsidRPr="00223DE5" w:rsidRDefault="00440673" w:rsidP="00440673">
      <w:pPr>
        <w:ind w:left="5954" w:right="-426" w:firstLine="0"/>
        <w:rPr>
          <w:i/>
          <w:szCs w:val="24"/>
        </w:rPr>
      </w:pPr>
    </w:p>
    <w:p w14:paraId="17E22C5F" w14:textId="77777777" w:rsidR="00440673" w:rsidRPr="000024C0" w:rsidRDefault="00440673" w:rsidP="00440673">
      <w:pPr>
        <w:ind w:left="5954"/>
        <w:rPr>
          <w:szCs w:val="28"/>
        </w:rPr>
      </w:pPr>
    </w:p>
    <w:p w14:paraId="5ACCF461" w14:textId="77777777" w:rsidR="00440673" w:rsidRPr="00B65A88" w:rsidRDefault="00440673" w:rsidP="00440673">
      <w:pPr>
        <w:pStyle w:val="PreformattedText"/>
        <w:spacing w:after="24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5A8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Резолюция  </w:t>
      </w:r>
      <w:r w:rsidRPr="00B65A88">
        <w:rPr>
          <w:rFonts w:ascii="Times New Roman" w:hAnsi="Times New Roman" w:cs="Times New Roman"/>
          <w:b/>
          <w:sz w:val="24"/>
          <w:szCs w:val="24"/>
        </w:rPr>
        <w:t>X</w:t>
      </w:r>
      <w:r w:rsidRPr="00B65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съезда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5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ФНПР</w:t>
      </w:r>
    </w:p>
    <w:p w14:paraId="03C80C1A" w14:textId="77777777" w:rsidR="00440673" w:rsidRPr="00B65A88" w:rsidRDefault="00440673" w:rsidP="00440673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65A88">
        <w:rPr>
          <w:b/>
          <w:color w:val="000000"/>
          <w:sz w:val="28"/>
          <w:szCs w:val="28"/>
        </w:rPr>
        <w:t>Мотивация и вовлечение – молодежная стратегия ФНПР!</w:t>
      </w:r>
    </w:p>
    <w:p w14:paraId="2C84F346" w14:textId="77777777" w:rsidR="00440673" w:rsidRDefault="00440673" w:rsidP="00440673">
      <w:pPr>
        <w:spacing w:line="276" w:lineRule="auto"/>
        <w:rPr>
          <w:rFonts w:eastAsia="Times New Roman"/>
          <w:szCs w:val="28"/>
          <w:lang w:eastAsia="ru-RU"/>
        </w:rPr>
      </w:pPr>
    </w:p>
    <w:p w14:paraId="03759641" w14:textId="77777777" w:rsidR="00440673" w:rsidRDefault="00440673" w:rsidP="00440673">
      <w:pPr>
        <w:spacing w:line="276" w:lineRule="auto"/>
        <w:rPr>
          <w:rFonts w:eastAsia="Times New Roman"/>
          <w:szCs w:val="28"/>
          <w:lang w:eastAsia="ru-RU"/>
        </w:rPr>
      </w:pPr>
    </w:p>
    <w:p w14:paraId="5111FC93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val="en-US" w:eastAsia="ru-RU"/>
        </w:rPr>
        <w:t>X</w:t>
      </w:r>
      <w:r w:rsidRPr="00B65A88">
        <w:rPr>
          <w:rFonts w:eastAsia="Times New Roman"/>
          <w:sz w:val="28"/>
          <w:szCs w:val="28"/>
          <w:lang w:eastAsia="ru-RU"/>
        </w:rPr>
        <w:t xml:space="preserve"> съезд ФНПР отмечает, что в условиях модернизации профсоюзного движения назрели растущие требования к молодежной политике как инструменту развития и преобразования профсоюзов.</w:t>
      </w:r>
    </w:p>
    <w:p w14:paraId="3A137FC0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 xml:space="preserve">Сегодня работает система молодежных советов и комиссий в членских организациях ФНПР. Молодежь активно участвует в коллективных действиях и акциях солидарности, в разработке законодательных                     и нормативных актов в области молодежной политики, проведении экспертизы и внесении изменений в трудовое законодательство, вносит предложения по включению дополнительных обязательств в локально-нормативные документы социального партнерства на всех уровнях. </w:t>
      </w:r>
    </w:p>
    <w:p w14:paraId="1918B541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>Проводится целенаправленная работа по увеличению численности молодых членов профсоюзов.</w:t>
      </w:r>
    </w:p>
    <w:p w14:paraId="63EE438C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>В рамках реализации молодежной политики в 2015 – 2019 гг. Федерация Независимых Профсоюзов России совместно с общественно-политическими молодежными организациями и государственными органами по работе с молодежью провели широкомасштабные федеральные мероприятия, в которых приняли участие более 15 тысяч членов профсоюзов. Молодежные мероприятия ФНПР имели стратегическое значение и стали основой для формирования команды молодых перспективных профсоюзных активистов кадрового резерва, которые составят будущее профсоюзов.</w:t>
      </w:r>
    </w:p>
    <w:p w14:paraId="46A22FE5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>От активной деятельности молодежи в профсоюзной среде сегодня зависит отношение к человеку труда завтра. Всемерная поддержка                   и социальная защита молодого поколения на пути его гражданского становления, вооружение их современными профессиональными навыками    и компетенциями, знаниями  и идейными ориентирами, основанными на опыте и традициях профсоюзного движения – важнейшая задача                      в деятельности профсоюзов.</w:t>
      </w:r>
    </w:p>
    <w:p w14:paraId="57143C75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 xml:space="preserve">Сегодня профсоюзная молодежь готова взять на себя функционал        по модернизации профсоюзного движения. </w:t>
      </w:r>
    </w:p>
    <w:p w14:paraId="3E602D4B" w14:textId="77777777" w:rsidR="00440673" w:rsidRPr="00B65A88" w:rsidRDefault="00440673" w:rsidP="00F10B9D">
      <w:pPr>
        <w:spacing w:before="120"/>
        <w:ind w:left="-142" w:firstLine="568"/>
        <w:rPr>
          <w:rFonts w:eastAsia="Times New Roman"/>
          <w:b/>
          <w:sz w:val="28"/>
          <w:szCs w:val="28"/>
          <w:lang w:eastAsia="ru-RU"/>
        </w:rPr>
      </w:pPr>
      <w:r w:rsidRPr="00B65A88">
        <w:rPr>
          <w:rFonts w:eastAsia="Times New Roman"/>
          <w:b/>
          <w:sz w:val="28"/>
          <w:szCs w:val="28"/>
          <w:lang w:eastAsia="ru-RU"/>
        </w:rPr>
        <w:t>Съезд ФНПР считает необходимым:</w:t>
      </w:r>
    </w:p>
    <w:p w14:paraId="0AB67974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>- поддерживать и реализовывать инновационные профсоюзные молодежные проекты, направленные на защиту социально-трудовых прав      и интересов работающей и учащейся молодежи;</w:t>
      </w:r>
    </w:p>
    <w:p w14:paraId="155E1D80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>- активизировать работу по привлечению членов молодежных советов                к участию в законотворческой деятельности по вопросам молодежи;</w:t>
      </w:r>
    </w:p>
    <w:p w14:paraId="569E807B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>- участвовать в проведении экспертиз по законопроектам в области трудового законодательства;</w:t>
      </w:r>
    </w:p>
    <w:p w14:paraId="19B3C561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lastRenderedPageBreak/>
        <w:t>- вовлекать молодежь в процесс проведения коллективно - договорной кампании, добиваясь в соглашениях и коллективных договорах более высокого уровня социальных гарантий для молодежи;</w:t>
      </w:r>
    </w:p>
    <w:p w14:paraId="20A7D3C9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>- активизировать работу в рамках коллегиальных органов, рабочих        и экспертных групп, при подготовке и проведении мероприятий ФНПР           и ее членских организаций;</w:t>
      </w:r>
    </w:p>
    <w:p w14:paraId="61748CAD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>- разрабатывать новые формы взаимодействия, направленные на вовлечение молодежи в работу, между профорганизациями и трудовыми коллективами для проведения коллективных действий с привлечением молодежного профсоюзного актива;</w:t>
      </w:r>
    </w:p>
    <w:p w14:paraId="4F45ADB3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>- участвовать в разработке учебных программ, в том числе используя учебные заведения профсоюзов;</w:t>
      </w:r>
    </w:p>
    <w:p w14:paraId="3F259899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>- готовить и предлагать кандидатов из молодежного актива для избрания на руководящие должности  коллегиальных органов профсоюзных организаций всех уровней;</w:t>
      </w:r>
    </w:p>
    <w:p w14:paraId="205C06FE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>- проводить профсоюзные молодежные образовательные форумы           и слеты, конкурсы профессионального мастерства по вопросам мотивации     и вовлечения в общероссийские профсоюзы;</w:t>
      </w:r>
    </w:p>
    <w:p w14:paraId="0584F6D9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>- способствовать внедрению в каждой профсоюзной организации современных информационных методов и ресурсов, обеспечивающих  информированность трудящихся о деятельности профсоюзов по защите социально-трудовых прав и интересов молодежи;</w:t>
      </w:r>
    </w:p>
    <w:p w14:paraId="58FE9BA0" w14:textId="77777777" w:rsidR="00440673" w:rsidRPr="00B65A88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 xml:space="preserve">- активизировать профсоюзную информационную работу                      по молодежному направлению: в социальных сетях, с помощью проведения общероссийских онлайн - конференций и вебинаров между молодежными советами профсоюзных организаций регионов страны. </w:t>
      </w:r>
    </w:p>
    <w:p w14:paraId="3AA53D31" w14:textId="489A3039" w:rsidR="000B6BF1" w:rsidRDefault="00440673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65A88">
        <w:rPr>
          <w:rFonts w:eastAsia="Times New Roman"/>
          <w:sz w:val="28"/>
          <w:szCs w:val="28"/>
          <w:lang w:eastAsia="ru-RU"/>
        </w:rPr>
        <w:t>Добиваться исполнения ранее принятых решений коллегиальных органов ФНПР о выделении не менее 5% от профсоюзного бюджета              на реализацию эффективной молодежной политики.</w:t>
      </w:r>
    </w:p>
    <w:p w14:paraId="06D64860" w14:textId="39A34E56" w:rsidR="00440673" w:rsidRDefault="000B6BF1" w:rsidP="000B6BF1">
      <w:pPr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bookmarkStart w:id="1" w:name="_MON_1662801815"/>
    <w:bookmarkEnd w:id="1"/>
    <w:p w14:paraId="52D27BBA" w14:textId="2CE1D733" w:rsidR="00DE051C" w:rsidRDefault="00852C46" w:rsidP="00F10B9D">
      <w:pPr>
        <w:ind w:left="-142" w:firstLine="568"/>
        <w:rPr>
          <w:rFonts w:cs="Times New Roman"/>
          <w:sz w:val="28"/>
          <w:szCs w:val="28"/>
        </w:rPr>
      </w:pPr>
      <w:r w:rsidRPr="00DE051C">
        <w:rPr>
          <w:rFonts w:cs="Times New Roman"/>
          <w:sz w:val="28"/>
          <w:szCs w:val="28"/>
        </w:rPr>
        <w:object w:dxaOrig="9355" w:dyaOrig="14495" w14:anchorId="5FDB77EA">
          <v:shape id="_x0000_i1026" type="#_x0000_t75" style="width:468pt;height:724.8pt" o:ole="">
            <v:imagedata r:id="rId11" o:title=""/>
          </v:shape>
          <o:OLEObject Type="Embed" ProgID="Word.Document.12" ShapeID="_x0000_i1026" DrawAspect="Content" ObjectID="_1662811561" r:id="rId12">
            <o:FieldCodes>\s</o:FieldCodes>
          </o:OLEObject>
        </w:object>
      </w:r>
    </w:p>
    <w:p w14:paraId="6633638F" w14:textId="3F981F1D" w:rsidR="000B6BF1" w:rsidRDefault="001C5A00" w:rsidP="000B6BF1">
      <w:pPr>
        <w:spacing w:line="276" w:lineRule="auto"/>
        <w:ind w:left="-142" w:firstLine="568"/>
        <w:rPr>
          <w:rFonts w:cs="Times New Roman"/>
          <w:sz w:val="28"/>
          <w:szCs w:val="28"/>
        </w:rPr>
      </w:pPr>
      <w:r w:rsidRPr="00045D23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Pr="00045D23">
        <w:rPr>
          <w:rFonts w:cs="Times New Roman"/>
          <w:sz w:val="28"/>
          <w:szCs w:val="28"/>
        </w:rPr>
        <w:t>Без сильной молодежной составляющей профсоюзов невозможно совершенствование кадровой политики, формирование кадрового резерва. В то же время миллионы людей, особенно молодых, нуждаются в профсоюзах. У все большего количества молодежи возникают трудности с устройством на работу с достойным уровнем заработной платы, получением хорошего образования, квалифицированной медицинской помощи, качественной организацией своего досуга.  Решение этих и ряд других проблем можно разрешить только в тесном содружестве с нашими социальными партнёрами. И сегодня на нашей дискуссионной площадке мы рассмотрим новые подходы в решение молодёжных проблем, имеющиеся наработанные практики. Спасибо, что вы откликнулись на наше приглашение и принимаете участие в нашей конференции. Успешной все нам работы!</w:t>
      </w:r>
    </w:p>
    <w:p w14:paraId="23907A32" w14:textId="6764B8BC" w:rsidR="003D5DCA" w:rsidRDefault="000B6BF1" w:rsidP="000B6B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bookmarkStart w:id="2" w:name="_MON_1662801989"/>
    <w:bookmarkEnd w:id="2"/>
    <w:p w14:paraId="664D57A2" w14:textId="0A7A19E1" w:rsidR="00EE3AFD" w:rsidRPr="003D5DCA" w:rsidRDefault="00F10B9D" w:rsidP="00F10B9D">
      <w:pPr>
        <w:ind w:left="-142" w:firstLine="568"/>
        <w:rPr>
          <w:rFonts w:cs="Times New Roman"/>
          <w:sz w:val="28"/>
          <w:szCs w:val="28"/>
        </w:rPr>
      </w:pPr>
      <w:r w:rsidRPr="003D5DCA">
        <w:rPr>
          <w:rFonts w:cs="Times New Roman"/>
          <w:sz w:val="28"/>
          <w:szCs w:val="28"/>
        </w:rPr>
        <w:object w:dxaOrig="9207" w:dyaOrig="15454" w14:anchorId="7D2D19B2">
          <v:shape id="_x0000_i1027" type="#_x0000_t75" style="width:460.2pt;height:772.8pt" o:ole="">
            <v:imagedata r:id="rId13" o:title=""/>
          </v:shape>
          <o:OLEObject Type="Embed" ProgID="Word.Document.12" ShapeID="_x0000_i1027" DrawAspect="Content" ObjectID="_1662811562" r:id="rId14">
            <o:FieldCodes>\s</o:FieldCodes>
          </o:OLEObject>
        </w:object>
      </w:r>
    </w:p>
    <w:p w14:paraId="0DDA6ECB" w14:textId="77777777" w:rsidR="00EE3AFD" w:rsidRDefault="00EE3AFD" w:rsidP="00F10B9D">
      <w:pPr>
        <w:ind w:left="-142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>Все проекты логично выстраиваются в систему поддержки предпринимательства на всех этапах его развития и взаимно дополняют друг друга.</w:t>
      </w:r>
    </w:p>
    <w:p w14:paraId="0FD90CD5" w14:textId="77777777" w:rsidR="00EE3AFD" w:rsidRDefault="00EE3AFD" w:rsidP="00F10B9D">
      <w:pPr>
        <w:ind w:left="-142" w:firstLine="568"/>
        <w:rPr>
          <w:sz w:val="28"/>
          <w:szCs w:val="28"/>
        </w:rPr>
      </w:pPr>
      <w:r>
        <w:rPr>
          <w:sz w:val="28"/>
          <w:szCs w:val="28"/>
        </w:rPr>
        <w:t>Наиболее интересны для молодежи будут проекты начального этапа создания бизнеса:</w:t>
      </w:r>
    </w:p>
    <w:p w14:paraId="14CE0BDE" w14:textId="77777777" w:rsidR="00EE3AFD" w:rsidRDefault="00EE3AFD" w:rsidP="00F10B9D">
      <w:pPr>
        <w:ind w:left="-142" w:firstLine="568"/>
        <w:rPr>
          <w:sz w:val="28"/>
          <w:szCs w:val="28"/>
        </w:rPr>
      </w:pPr>
      <w:r>
        <w:rPr>
          <w:sz w:val="28"/>
          <w:szCs w:val="28"/>
        </w:rPr>
        <w:t xml:space="preserve">1) в рамках регионального проекта "Популяризация предпринимательства" тестируют на наличие предпринимательских способностей, </w:t>
      </w:r>
      <w:r w:rsidRPr="0027013A">
        <w:rPr>
          <w:sz w:val="28"/>
          <w:szCs w:val="28"/>
        </w:rPr>
        <w:t>обуч</w:t>
      </w:r>
      <w:r>
        <w:rPr>
          <w:sz w:val="28"/>
          <w:szCs w:val="28"/>
        </w:rPr>
        <w:t>ают</w:t>
      </w:r>
      <w:r w:rsidRPr="0027013A">
        <w:rPr>
          <w:sz w:val="28"/>
          <w:szCs w:val="28"/>
        </w:rPr>
        <w:t xml:space="preserve"> основам ведения бизнеса,</w:t>
      </w:r>
      <w:r>
        <w:rPr>
          <w:sz w:val="28"/>
          <w:szCs w:val="28"/>
        </w:rPr>
        <w:t xml:space="preserve"> финансовой грамотности, предпринимательским навыкам, помогают создать бизнес-проект, привлекают к работе наставников – действующих предпринимателей. </w:t>
      </w:r>
    </w:p>
    <w:p w14:paraId="3FA9F7E0" w14:textId="77777777" w:rsidR="00EE3AFD" w:rsidRDefault="00EE3AFD" w:rsidP="00F10B9D">
      <w:pPr>
        <w:ind w:left="-142" w:firstLine="568"/>
        <w:rPr>
          <w:rFonts w:cs="Times New Roman"/>
          <w:sz w:val="28"/>
          <w:szCs w:val="28"/>
        </w:rPr>
      </w:pPr>
      <w:r>
        <w:rPr>
          <w:sz w:val="28"/>
          <w:szCs w:val="28"/>
        </w:rPr>
        <w:t>В проводимые мероприятия вовлекается молодежь со всей Волгоградской области. Реализация мероприятий сейчас идет очень активно, приглашаем к участию</w:t>
      </w:r>
      <w:r w:rsidRPr="002D42B0">
        <w:rPr>
          <w:sz w:val="28"/>
          <w:szCs w:val="28"/>
        </w:rPr>
        <w:t xml:space="preserve"> </w:t>
      </w:r>
      <w:r>
        <w:rPr>
          <w:sz w:val="28"/>
          <w:szCs w:val="28"/>
        </w:rPr>
        <w:t>всех, поскольку возрастных ограничений в проекте нет.</w:t>
      </w:r>
      <w:r w:rsidRPr="00B040B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 такие мероприятия собираются люди с активной жизненной позицией, которые расширяют свои горизонты, хотят достичь в жизни определённых высот. Именно такие люди в дальнейшем имеют все шансы стать успешным предпринимателем.</w:t>
      </w:r>
    </w:p>
    <w:p w14:paraId="76971700" w14:textId="3638F19B" w:rsidR="00EE3AFD" w:rsidRDefault="00EE3AFD" w:rsidP="00F10B9D">
      <w:pPr>
        <w:ind w:left="-142" w:firstLine="568"/>
        <w:rPr>
          <w:sz w:val="28"/>
          <w:szCs w:val="28"/>
        </w:rPr>
      </w:pPr>
      <w:r>
        <w:rPr>
          <w:sz w:val="28"/>
          <w:szCs w:val="28"/>
        </w:rPr>
        <w:t>Значимым событием в 2019 году стало проведение в Волгоградской области на стадионе "Волгоград Арена" межрегионального форума молодежного предпринимательства "За бизнес". Такой масштабный форум состоялся в Волгоградской области впервые, количество участников более 7 тыс.</w:t>
      </w:r>
      <w:r w:rsidR="006D368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 В этом году мы проведем Форум в он-лайн режиме.</w:t>
      </w:r>
    </w:p>
    <w:p w14:paraId="1D5A57E8" w14:textId="4199A438" w:rsidR="00EE3AFD" w:rsidRDefault="00EE3AFD" w:rsidP="00F10B9D">
      <w:pPr>
        <w:ind w:left="-142" w:firstLine="568"/>
        <w:rPr>
          <w:sz w:val="28"/>
          <w:szCs w:val="28"/>
        </w:rPr>
      </w:pPr>
      <w:r>
        <w:rPr>
          <w:sz w:val="28"/>
          <w:szCs w:val="28"/>
        </w:rPr>
        <w:t>В 2019 году в соответствии с поручением Губернатора Волгоградской области проведен региональный конкурс "Поколение успеха", заявки на участие в котором поступили от более 200 молодых предпринимателей и молодых людей, планирующих осуществлять предпринимательскую деятельность. 10 победителей конкурса получили гранты в размере 1 млн.</w:t>
      </w:r>
      <w:r w:rsidR="006D368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для реализации своего проекта. Уже закончился период использования полученных бюджетных средств и можно отметить выход этих предпринимателей на новый уровень развития. Мы продолжаем сопровождать их проекты и оказывать им поддержку.</w:t>
      </w:r>
    </w:p>
    <w:p w14:paraId="2DEB3154" w14:textId="77777777" w:rsidR="00EE3AFD" w:rsidRDefault="00EE3AFD" w:rsidP="00F10B9D">
      <w:pPr>
        <w:ind w:left="-142" w:firstLine="568"/>
        <w:rPr>
          <w:sz w:val="28"/>
          <w:szCs w:val="28"/>
        </w:rPr>
      </w:pPr>
      <w:r>
        <w:rPr>
          <w:sz w:val="28"/>
          <w:szCs w:val="28"/>
        </w:rPr>
        <w:t xml:space="preserve">На протяжении нескольких лет в Волгоградской области проводится региональный этап Всероссийского конкурса "Лучший молодой предприниматель России", на котором выбираются лучшие молодые предприниматели в разных номинациях. Победители номинаций имеют возможность принять участие в федеральном этапе конкурса. </w:t>
      </w:r>
    </w:p>
    <w:p w14:paraId="32D03962" w14:textId="642F3F28" w:rsidR="00EE3AFD" w:rsidRDefault="00EE3AFD" w:rsidP="00F10B9D">
      <w:pPr>
        <w:autoSpaceDE w:val="0"/>
        <w:autoSpaceDN w:val="0"/>
        <w:ind w:left="-142" w:firstLine="568"/>
        <w:rPr>
          <w:sz w:val="28"/>
          <w:szCs w:val="28"/>
        </w:rPr>
      </w:pPr>
      <w:r>
        <w:rPr>
          <w:sz w:val="28"/>
          <w:szCs w:val="28"/>
        </w:rPr>
        <w:t>2) в рамках регионального проекта "Улучшение условий ведения предпринимательской деятельности" с</w:t>
      </w:r>
      <w:r w:rsidRPr="002D42B0">
        <w:rPr>
          <w:sz w:val="28"/>
          <w:szCs w:val="28"/>
        </w:rPr>
        <w:t xml:space="preserve"> </w:t>
      </w:r>
      <w:r>
        <w:rPr>
          <w:sz w:val="28"/>
          <w:szCs w:val="28"/>
        </w:rPr>
        <w:t>1 января 2020</w:t>
      </w:r>
      <w:r w:rsidRPr="002D42B0">
        <w:rPr>
          <w:sz w:val="28"/>
          <w:szCs w:val="28"/>
        </w:rPr>
        <w:t xml:space="preserve"> года в Волгоградской области введен специальный налоговый режим "Налог на профессиональный доход"</w:t>
      </w:r>
      <w:r>
        <w:rPr>
          <w:sz w:val="28"/>
          <w:szCs w:val="28"/>
        </w:rPr>
        <w:t xml:space="preserve">. Зарегистрироваться самозанятыми могут граждане, не имеющие наемных работников, реализующие собственную продукцию и имеющие доход не более 2,4 млн. рублей. Сделать это можно не посещая налоговый орган, лишь установив себе </w:t>
      </w:r>
      <w:r w:rsidR="00864B6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приложение, спокойно вести бизнес и платить налог по минимальным ставкам от 4 до 6 %, иметь официальный доход и социальные гарантии. Кроме того, самозанятые о</w:t>
      </w:r>
      <w:r w:rsidRPr="000F18F2">
        <w:rPr>
          <w:color w:val="000000"/>
          <w:sz w:val="28"/>
          <w:szCs w:val="28"/>
        </w:rPr>
        <w:t>свобожден</w:t>
      </w:r>
      <w:r>
        <w:rPr>
          <w:color w:val="000000"/>
          <w:sz w:val="28"/>
          <w:szCs w:val="28"/>
        </w:rPr>
        <w:t>ы</w:t>
      </w:r>
      <w:r w:rsidRPr="000F18F2">
        <w:rPr>
          <w:color w:val="000000"/>
          <w:sz w:val="28"/>
          <w:szCs w:val="28"/>
        </w:rPr>
        <w:t xml:space="preserve"> от подачи налоговой отчетности, применения контрольно-кассовой </w:t>
      </w:r>
      <w:r>
        <w:rPr>
          <w:color w:val="000000"/>
          <w:sz w:val="28"/>
          <w:szCs w:val="28"/>
        </w:rPr>
        <w:t>техники</w:t>
      </w:r>
      <w:r w:rsidRPr="000F18F2">
        <w:rPr>
          <w:color w:val="000000"/>
          <w:sz w:val="28"/>
          <w:szCs w:val="28"/>
        </w:rPr>
        <w:t>, уплаты страховых взносов</w:t>
      </w:r>
      <w:r w:rsidRPr="003D009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Жители нашей области понимая преимущества применения </w:t>
      </w:r>
      <w:r>
        <w:rPr>
          <w:sz w:val="28"/>
          <w:szCs w:val="28"/>
        </w:rPr>
        <w:lastRenderedPageBreak/>
        <w:t>спецрежима, очень активно регистрируют свой статус и уже более 16 тысяч человек стали самозанятыми (по состоянию на 11 сентября 2020 года).</w:t>
      </w:r>
    </w:p>
    <w:p w14:paraId="79364495" w14:textId="77777777" w:rsidR="00EE3AFD" w:rsidRPr="00A414EB" w:rsidRDefault="00EE3AFD" w:rsidP="00F10B9D">
      <w:pPr>
        <w:ind w:left="-142" w:firstLine="568"/>
        <w:rPr>
          <w:sz w:val="28"/>
          <w:szCs w:val="28"/>
        </w:rPr>
      </w:pPr>
      <w:r w:rsidRPr="00A414EB">
        <w:rPr>
          <w:sz w:val="28"/>
          <w:szCs w:val="28"/>
        </w:rPr>
        <w:t xml:space="preserve">Создать свой бизнес — мечта для многих, но для того, чтобы сделать первый шаг, нужна смелость и решительность. </w:t>
      </w:r>
      <w:r>
        <w:rPr>
          <w:sz w:val="28"/>
          <w:szCs w:val="28"/>
        </w:rPr>
        <w:t>П</w:t>
      </w:r>
      <w:r w:rsidRPr="00A414EB">
        <w:rPr>
          <w:sz w:val="28"/>
          <w:szCs w:val="28"/>
        </w:rPr>
        <w:t>редприниматель каждый день учится новому, осваивает новые профессии, решает нестандартные задачи. Наша задача создать все условия, чтобы инициативные и предприимчивые граждане, могли реализовывать свои идеи</w:t>
      </w:r>
      <w:r>
        <w:rPr>
          <w:sz w:val="28"/>
          <w:szCs w:val="28"/>
        </w:rPr>
        <w:t>,</w:t>
      </w:r>
      <w:r w:rsidRPr="00A414EB">
        <w:rPr>
          <w:sz w:val="28"/>
          <w:szCs w:val="28"/>
        </w:rPr>
        <w:t xml:space="preserve"> инициативы. </w:t>
      </w:r>
    </w:p>
    <w:p w14:paraId="31F1FC1E" w14:textId="77777777" w:rsidR="00EE3AFD" w:rsidRPr="007E7DEF" w:rsidRDefault="00EE3AFD" w:rsidP="00F10B9D">
      <w:pPr>
        <w:autoSpaceDE w:val="0"/>
        <w:autoSpaceDN w:val="0"/>
        <w:ind w:left="-142" w:firstLine="568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Поэтому в рамках региональных проектов "Акселерация субъектов малого и среднего предпринимательства" и "Расширение доступа к финансовой поддержке, в том числе к льготному финансированию" </w:t>
      </w:r>
      <w:r w:rsidRPr="007E7DEF">
        <w:rPr>
          <w:rFonts w:cs="Times New Roman"/>
          <w:sz w:val="28"/>
          <w:szCs w:val="28"/>
        </w:rPr>
        <w:t xml:space="preserve">обеспечивается </w:t>
      </w:r>
      <w:r>
        <w:rPr>
          <w:rFonts w:cs="Times New Roman"/>
          <w:sz w:val="28"/>
          <w:szCs w:val="28"/>
        </w:rPr>
        <w:t>всесторонняя поддержка субъектов МСП через</w:t>
      </w:r>
      <w:r w:rsidRPr="007E7DEF">
        <w:rPr>
          <w:rFonts w:cs="Times New Roman"/>
          <w:sz w:val="28"/>
          <w:szCs w:val="28"/>
        </w:rPr>
        <w:t xml:space="preserve"> организаци</w:t>
      </w:r>
      <w:r>
        <w:rPr>
          <w:rFonts w:cs="Times New Roman"/>
          <w:sz w:val="28"/>
          <w:szCs w:val="28"/>
        </w:rPr>
        <w:t>и</w:t>
      </w:r>
      <w:r w:rsidRPr="007E7DEF">
        <w:rPr>
          <w:rFonts w:cs="Times New Roman"/>
          <w:sz w:val="28"/>
          <w:szCs w:val="28"/>
        </w:rPr>
        <w:t xml:space="preserve"> инфраструктуры поддержки </w:t>
      </w:r>
      <w:r>
        <w:rPr>
          <w:sz w:val="28"/>
          <w:szCs w:val="28"/>
        </w:rPr>
        <w:t>малого и среднего предпринимательства</w:t>
      </w:r>
      <w:r w:rsidRPr="007E7DEF">
        <w:rPr>
          <w:rFonts w:cs="Times New Roman"/>
          <w:sz w:val="28"/>
          <w:szCs w:val="28"/>
        </w:rPr>
        <w:t xml:space="preserve"> Волгоградской области, которые оказывают информационную, </w:t>
      </w:r>
      <w:r>
        <w:rPr>
          <w:rFonts w:cs="Times New Roman"/>
          <w:sz w:val="28"/>
          <w:szCs w:val="28"/>
        </w:rPr>
        <w:t>экспертную</w:t>
      </w:r>
      <w:r w:rsidRPr="007E7DEF">
        <w:rPr>
          <w:rFonts w:cs="Times New Roman"/>
          <w:sz w:val="28"/>
          <w:szCs w:val="28"/>
        </w:rPr>
        <w:t>, консультационную</w:t>
      </w:r>
      <w:r>
        <w:rPr>
          <w:rFonts w:cs="Times New Roman"/>
          <w:sz w:val="28"/>
          <w:szCs w:val="28"/>
        </w:rPr>
        <w:t xml:space="preserve">, образовательную </w:t>
      </w:r>
      <w:r w:rsidRPr="007E7DEF">
        <w:rPr>
          <w:rFonts w:cs="Times New Roman"/>
          <w:sz w:val="28"/>
          <w:szCs w:val="28"/>
        </w:rPr>
        <w:t xml:space="preserve"> и финансовую поддержку</w:t>
      </w:r>
      <w:r>
        <w:rPr>
          <w:rFonts w:cs="Times New Roman"/>
          <w:sz w:val="28"/>
          <w:szCs w:val="28"/>
        </w:rPr>
        <w:t>.</w:t>
      </w:r>
    </w:p>
    <w:p w14:paraId="2B61EBA2" w14:textId="77777777" w:rsidR="00EE3AFD" w:rsidRPr="007E7DEF" w:rsidRDefault="00EE3AFD" w:rsidP="00F10B9D">
      <w:pPr>
        <w:ind w:left="-142" w:firstLine="568"/>
        <w:rPr>
          <w:rFonts w:cs="Times New Roman"/>
          <w:sz w:val="28"/>
          <w:szCs w:val="28"/>
        </w:rPr>
      </w:pPr>
      <w:r w:rsidRPr="007E7DEF">
        <w:rPr>
          <w:rFonts w:cs="Times New Roman"/>
          <w:sz w:val="28"/>
          <w:szCs w:val="28"/>
        </w:rPr>
        <w:t>На единой пл</w:t>
      </w:r>
      <w:r>
        <w:rPr>
          <w:rFonts w:cs="Times New Roman"/>
          <w:sz w:val="28"/>
          <w:szCs w:val="28"/>
        </w:rPr>
        <w:t xml:space="preserve">ощадке центра "Мой бизнес", который находится на проспекте Жукова, д.3, </w:t>
      </w:r>
      <w:r w:rsidRPr="007E7DEF">
        <w:rPr>
          <w:rFonts w:cs="Times New Roman"/>
          <w:sz w:val="28"/>
          <w:szCs w:val="28"/>
        </w:rPr>
        <w:t>молодым специалистам, занимающимся предпринимательской деятельностью, или желающим открыть свой бизнес, доступны все меры поддержки МСП.</w:t>
      </w:r>
    </w:p>
    <w:p w14:paraId="66996C6F" w14:textId="77777777" w:rsidR="00EE3AFD" w:rsidRDefault="00EE3AFD" w:rsidP="00F10B9D">
      <w:pPr>
        <w:ind w:left="-142" w:firstLine="568"/>
        <w:rPr>
          <w:rFonts w:eastAsia="Times New Roman"/>
          <w:sz w:val="28"/>
          <w:szCs w:val="28"/>
          <w:lang w:eastAsia="ru-RU"/>
        </w:rPr>
      </w:pPr>
      <w:r w:rsidRPr="00B040BA">
        <w:rPr>
          <w:rFonts w:eastAsia="Times New Roman"/>
          <w:sz w:val="28"/>
          <w:szCs w:val="28"/>
          <w:lang w:eastAsia="ru-RU"/>
        </w:rPr>
        <w:t>Центр поддержки предпринимательства, Центр инноваций социальной сферы, Центр поддержки экспорта, Центр инжиниринга, Ц</w:t>
      </w:r>
      <w:r w:rsidRPr="00B040BA">
        <w:rPr>
          <w:sz w:val="28"/>
          <w:szCs w:val="28"/>
        </w:rPr>
        <w:t>ентр прототипирования, Центры молодежного инновационного творчества</w:t>
      </w:r>
      <w:r>
        <w:rPr>
          <w:b/>
          <w:sz w:val="28"/>
          <w:szCs w:val="28"/>
        </w:rPr>
        <w:t xml:space="preserve"> </w:t>
      </w:r>
      <w:r w:rsidRPr="005A3611">
        <w:rPr>
          <w:rFonts w:eastAsia="Times New Roman"/>
          <w:sz w:val="28"/>
          <w:szCs w:val="28"/>
          <w:lang w:eastAsia="ru-RU"/>
        </w:rPr>
        <w:t>предоставля</w:t>
      </w:r>
      <w:r>
        <w:rPr>
          <w:rFonts w:eastAsia="Times New Roman"/>
          <w:sz w:val="28"/>
          <w:szCs w:val="28"/>
          <w:lang w:eastAsia="ru-RU"/>
        </w:rPr>
        <w:t>ю</w:t>
      </w:r>
      <w:r w:rsidRPr="005A3611">
        <w:rPr>
          <w:rFonts w:eastAsia="Times New Roman"/>
          <w:sz w:val="28"/>
          <w:szCs w:val="28"/>
          <w:lang w:eastAsia="ru-RU"/>
        </w:rPr>
        <w:t xml:space="preserve">т </w:t>
      </w:r>
      <w:r>
        <w:rPr>
          <w:rFonts w:eastAsia="Times New Roman"/>
          <w:sz w:val="28"/>
          <w:szCs w:val="28"/>
          <w:lang w:eastAsia="ru-RU"/>
        </w:rPr>
        <w:t>широкий спектр услуг с учетом специфики каждого центра.</w:t>
      </w:r>
    </w:p>
    <w:p w14:paraId="26E1BC36" w14:textId="77777777" w:rsidR="00EE3AFD" w:rsidRDefault="00EE3AFD" w:rsidP="00F10B9D">
      <w:pPr>
        <w:ind w:left="-142" w:firstLine="568"/>
        <w:rPr>
          <w:sz w:val="28"/>
          <w:szCs w:val="28"/>
        </w:rPr>
      </w:pPr>
      <w:r w:rsidRPr="000F18F2">
        <w:rPr>
          <w:sz w:val="28"/>
          <w:szCs w:val="28"/>
        </w:rPr>
        <w:t>Гарантийный фонд Волгоградской области</w:t>
      </w:r>
      <w:r>
        <w:rPr>
          <w:sz w:val="28"/>
          <w:szCs w:val="28"/>
        </w:rPr>
        <w:t xml:space="preserve"> предоставляет поручительства по банковским кредитам субъектам МСП, не </w:t>
      </w:r>
      <w:r w:rsidRPr="005A3611">
        <w:rPr>
          <w:sz w:val="28"/>
          <w:szCs w:val="28"/>
        </w:rPr>
        <w:t xml:space="preserve">имеющим полного залогового обеспечения, </w:t>
      </w:r>
      <w:r w:rsidRPr="00543F39">
        <w:rPr>
          <w:sz w:val="28"/>
          <w:szCs w:val="28"/>
        </w:rPr>
        <w:t>осуществляет сопровождение</w:t>
      </w:r>
      <w:r>
        <w:rPr>
          <w:sz w:val="28"/>
          <w:szCs w:val="28"/>
        </w:rPr>
        <w:t xml:space="preserve"> иных финансовых и лизинговых программ.</w:t>
      </w:r>
    </w:p>
    <w:p w14:paraId="3CFE2DF2" w14:textId="77777777" w:rsidR="00EE3AFD" w:rsidRPr="005A3611" w:rsidRDefault="00EE3AFD" w:rsidP="00F10B9D">
      <w:pPr>
        <w:pStyle w:val="a9"/>
        <w:autoSpaceDE w:val="0"/>
        <w:autoSpaceDN w:val="0"/>
        <w:spacing w:before="0" w:beforeAutospacing="0" w:after="0" w:afterAutospacing="0"/>
        <w:ind w:left="-142" w:firstLine="568"/>
        <w:contextualSpacing/>
        <w:jc w:val="both"/>
        <w:rPr>
          <w:sz w:val="28"/>
          <w:szCs w:val="28"/>
        </w:rPr>
      </w:pPr>
      <w:r w:rsidRPr="00B040BA">
        <w:rPr>
          <w:sz w:val="28"/>
          <w:szCs w:val="28"/>
        </w:rPr>
        <w:t>Фонд микрофинансирования предпринимательства</w:t>
      </w:r>
      <w:r>
        <w:rPr>
          <w:b/>
          <w:sz w:val="28"/>
          <w:szCs w:val="28"/>
        </w:rPr>
        <w:t xml:space="preserve"> </w:t>
      </w:r>
      <w:r w:rsidRPr="005A3611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редоставляет микрозаймы субъектам МСП по упрощенной процедуре и льготным процентным ставкам. В условиях распространения коронавирусной инфекции ставки были снижены до минимальных - от 1 до 4,25%. </w:t>
      </w:r>
    </w:p>
    <w:p w14:paraId="7E357DF1" w14:textId="77777777" w:rsidR="00EE3AFD" w:rsidRDefault="00EE3AFD" w:rsidP="00F10B9D">
      <w:pPr>
        <w:ind w:left="-142" w:firstLine="568"/>
        <w:rPr>
          <w:rFonts w:cs="Times New Roman"/>
          <w:sz w:val="28"/>
          <w:szCs w:val="28"/>
        </w:rPr>
      </w:pPr>
      <w:r w:rsidRPr="00B66939">
        <w:rPr>
          <w:rFonts w:cs="Times New Roman"/>
          <w:sz w:val="28"/>
          <w:szCs w:val="28"/>
        </w:rPr>
        <w:t>На территории Волгоградской области для впервые зарегистрированных индивидуальных предпринимателей до конца 2020 года действует закон о налоговой ставке в размере 0% по упрощенной системе налогообложения и патентной системе налогообложения. В настоящее время Комитетом экономической политики и развития Волгоградской области разработан проект закона которым продлевается действие налоговой ставки в размере 0% до 2024 года.</w:t>
      </w:r>
    </w:p>
    <w:p w14:paraId="652D8F5E" w14:textId="77777777" w:rsidR="00EE3AFD" w:rsidRDefault="00EE3AFD" w:rsidP="00F10B9D">
      <w:pPr>
        <w:ind w:left="-142" w:firstLine="56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Надеемся, что все усилия, направленные на вовлечение молодежи в предпринимательскую деятельность и поддержку молодежного бизнеса со временем дадут свои положительные результаты.</w:t>
      </w:r>
    </w:p>
    <w:p w14:paraId="1FE1FD11" w14:textId="74D7F250" w:rsidR="000B6BF1" w:rsidRDefault="00EE3AFD" w:rsidP="00F10B9D">
      <w:pPr>
        <w:ind w:left="-142" w:firstLine="56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мы </w:t>
      </w:r>
      <w:r w:rsidRPr="008C4F1E">
        <w:rPr>
          <w:rFonts w:cs="Times New Roman"/>
          <w:sz w:val="28"/>
          <w:szCs w:val="28"/>
        </w:rPr>
        <w:t>уверен</w:t>
      </w:r>
      <w:r>
        <w:rPr>
          <w:rFonts w:cs="Times New Roman"/>
          <w:sz w:val="28"/>
          <w:szCs w:val="28"/>
        </w:rPr>
        <w:t xml:space="preserve">ы, что молодежная политика, в том числе по развитию предпринимательской инициативы, </w:t>
      </w:r>
      <w:r w:rsidRPr="008C4F1E">
        <w:rPr>
          <w:rFonts w:cs="Times New Roman"/>
          <w:sz w:val="28"/>
          <w:szCs w:val="28"/>
        </w:rPr>
        <w:t>должна стать системой совместных действий власти, бизнеса и молодеж</w:t>
      </w:r>
      <w:r>
        <w:rPr>
          <w:rFonts w:cs="Times New Roman"/>
          <w:sz w:val="28"/>
          <w:szCs w:val="28"/>
        </w:rPr>
        <w:t>и в интересах будущих поколений. Это самая правильная стратегия.</w:t>
      </w:r>
    </w:p>
    <w:p w14:paraId="678D0102" w14:textId="600FE2F9" w:rsidR="005975D7" w:rsidRDefault="000B6BF1" w:rsidP="000B6B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bookmarkStart w:id="3" w:name="_MON_1662802393"/>
    <w:bookmarkEnd w:id="3"/>
    <w:p w14:paraId="0E05098B" w14:textId="60ADBD7C" w:rsidR="005975D7" w:rsidRDefault="00147312" w:rsidP="00F10B9D">
      <w:pPr>
        <w:ind w:left="-142" w:firstLine="568"/>
        <w:rPr>
          <w:rFonts w:cs="Times New Roman"/>
          <w:sz w:val="28"/>
          <w:szCs w:val="28"/>
        </w:rPr>
      </w:pPr>
      <w:r w:rsidRPr="005975D7">
        <w:rPr>
          <w:rFonts w:cs="Times New Roman"/>
          <w:sz w:val="28"/>
          <w:szCs w:val="28"/>
        </w:rPr>
        <w:object w:dxaOrig="8863" w:dyaOrig="14422" w14:anchorId="3806B6A0">
          <v:shape id="_x0000_i1028" type="#_x0000_t75" style="width:443.4pt;height:721.2pt" o:ole="">
            <v:imagedata r:id="rId15" o:title=""/>
          </v:shape>
          <o:OLEObject Type="Embed" ProgID="Word.Document.12" ShapeID="_x0000_i1028" DrawAspect="Content" ObjectID="_1662811563" r:id="rId16">
            <o:FieldCodes>\s</o:FieldCodes>
          </o:OLEObject>
        </w:object>
      </w:r>
    </w:p>
    <w:p w14:paraId="32F4A74A" w14:textId="77777777" w:rsidR="009B588D" w:rsidRPr="0078385F" w:rsidRDefault="009B588D" w:rsidP="00F10B9D">
      <w:pPr>
        <w:ind w:left="-142" w:firstLine="568"/>
        <w:rPr>
          <w:rFonts w:cs="Times New Roman"/>
          <w:sz w:val="28"/>
          <w:szCs w:val="28"/>
        </w:rPr>
      </w:pPr>
      <w:r w:rsidRPr="0078385F">
        <w:rPr>
          <w:rFonts w:cs="Times New Roman"/>
          <w:sz w:val="28"/>
          <w:szCs w:val="28"/>
        </w:rPr>
        <w:lastRenderedPageBreak/>
        <w:t>Центр «Мой бизнес» Волгоградской области – это главная инфраструктура государственной поддержки малого и среднего бизнеса в регионе. Структура центра «Мой бизнес» состоит из восьми направлений (ЦПП, ЦИСС, ЦИВО, ЦП, ЦПЭ,</w:t>
      </w:r>
      <w:r>
        <w:rPr>
          <w:rFonts w:cs="Times New Roman"/>
          <w:sz w:val="28"/>
          <w:szCs w:val="28"/>
        </w:rPr>
        <w:t xml:space="preserve"> </w:t>
      </w:r>
      <w:r w:rsidRPr="0078385F">
        <w:rPr>
          <w:rFonts w:cs="Times New Roman"/>
          <w:sz w:val="28"/>
          <w:szCs w:val="28"/>
        </w:rPr>
        <w:t>ЦМИТ, ГФ, ФМП).</w:t>
      </w:r>
    </w:p>
    <w:p w14:paraId="6EC29CFE" w14:textId="77777777" w:rsidR="009B588D" w:rsidRPr="0078385F" w:rsidRDefault="009B588D" w:rsidP="00F10B9D">
      <w:pPr>
        <w:pStyle w:val="a4"/>
        <w:numPr>
          <w:ilvl w:val="0"/>
          <w:numId w:val="10"/>
        </w:numPr>
        <w:spacing w:after="160" w:line="259" w:lineRule="auto"/>
        <w:ind w:left="-142" w:firstLine="568"/>
        <w:rPr>
          <w:rFonts w:cs="Times New Roman"/>
          <w:sz w:val="28"/>
          <w:szCs w:val="28"/>
        </w:rPr>
      </w:pPr>
      <w:r w:rsidRPr="0078385F">
        <w:rPr>
          <w:rFonts w:cs="Times New Roman"/>
          <w:sz w:val="28"/>
          <w:szCs w:val="28"/>
        </w:rPr>
        <w:t>Виды государственной поддержки молодежного предпринимательства:</w:t>
      </w:r>
    </w:p>
    <w:p w14:paraId="3B0DB7AE" w14:textId="77777777" w:rsidR="009B588D" w:rsidRPr="0078385F" w:rsidRDefault="009B588D" w:rsidP="00F10B9D">
      <w:pPr>
        <w:ind w:left="-142" w:firstLine="568"/>
        <w:rPr>
          <w:rFonts w:cs="Times New Roman"/>
          <w:sz w:val="28"/>
          <w:szCs w:val="28"/>
        </w:rPr>
      </w:pPr>
      <w:r w:rsidRPr="0078385F">
        <w:rPr>
          <w:rFonts w:cs="Times New Roman"/>
          <w:sz w:val="28"/>
          <w:szCs w:val="28"/>
        </w:rPr>
        <w:t>Для молодых предпринимателей доступ полный спектр консультационных и экспертных услуг, образовательные мероприятия по созданию и развитию бизнеса (подробнее на слайдах).</w:t>
      </w:r>
    </w:p>
    <w:p w14:paraId="184C6E59" w14:textId="77777777" w:rsidR="009B588D" w:rsidRPr="0078385F" w:rsidRDefault="009B588D" w:rsidP="00F10B9D">
      <w:pPr>
        <w:pStyle w:val="a4"/>
        <w:numPr>
          <w:ilvl w:val="0"/>
          <w:numId w:val="10"/>
        </w:numPr>
        <w:spacing w:after="160" w:line="259" w:lineRule="auto"/>
        <w:ind w:left="-142" w:firstLine="568"/>
        <w:rPr>
          <w:rFonts w:cs="Times New Roman"/>
          <w:sz w:val="28"/>
          <w:szCs w:val="28"/>
        </w:rPr>
      </w:pPr>
      <w:r w:rsidRPr="0078385F">
        <w:rPr>
          <w:rFonts w:cs="Times New Roman"/>
          <w:sz w:val="28"/>
          <w:szCs w:val="28"/>
        </w:rPr>
        <w:t>Анонсирование межрегионального молодежного форума «За Бизнес».</w:t>
      </w:r>
    </w:p>
    <w:p w14:paraId="47320188" w14:textId="77777777" w:rsidR="009B588D" w:rsidRPr="0078385F" w:rsidRDefault="009B588D" w:rsidP="00F10B9D">
      <w:pPr>
        <w:ind w:left="-142" w:firstLine="568"/>
        <w:rPr>
          <w:rFonts w:cs="Times New Roman"/>
          <w:sz w:val="28"/>
          <w:szCs w:val="28"/>
        </w:rPr>
      </w:pPr>
      <w:r w:rsidRPr="0078385F">
        <w:rPr>
          <w:rFonts w:cs="Times New Roman"/>
          <w:sz w:val="28"/>
          <w:szCs w:val="28"/>
        </w:rPr>
        <w:t>В рамках деятельности Центр «Мой бизнес» выступает организатором различных мероприятий. Подробнее о датах проведения можно узнать на портале государственной поддержки бизнеса Волгоградской области в разделе «Календарь мероприятий».</w:t>
      </w:r>
    </w:p>
    <w:p w14:paraId="647196E5" w14:textId="62D7FA97" w:rsidR="000B6BF1" w:rsidRDefault="009B588D" w:rsidP="00F10B9D">
      <w:pPr>
        <w:ind w:left="-142" w:firstLine="568"/>
        <w:rPr>
          <w:rFonts w:cs="Times New Roman"/>
          <w:sz w:val="28"/>
          <w:szCs w:val="28"/>
        </w:rPr>
      </w:pPr>
      <w:r w:rsidRPr="0078385F">
        <w:rPr>
          <w:rFonts w:cs="Times New Roman"/>
          <w:sz w:val="28"/>
          <w:szCs w:val="28"/>
        </w:rPr>
        <w:t>Также, 21-22 октября состоится межрегиональный молодежный форум «За Бизнес» в онлайн формате с привлечением известных бизнес-тренеров России.</w:t>
      </w:r>
    </w:p>
    <w:p w14:paraId="12B55996" w14:textId="77777777" w:rsidR="000B6BF1" w:rsidRDefault="000B6B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07C5988A" w14:textId="6CF6BCE2" w:rsidR="00C25AF9" w:rsidRDefault="00C25AF9" w:rsidP="00F10B9D">
      <w:pPr>
        <w:ind w:left="-142" w:firstLine="568"/>
        <w:jc w:val="center"/>
        <w:rPr>
          <w:rFonts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cs="Times New Roman"/>
          <w:b/>
          <w:bCs/>
          <w:iCs/>
          <w:color w:val="000000" w:themeColor="text1"/>
          <w:sz w:val="28"/>
          <w:szCs w:val="28"/>
        </w:rPr>
        <w:lastRenderedPageBreak/>
        <w:t>М</w:t>
      </w:r>
      <w:r w:rsidR="0032211D">
        <w:rPr>
          <w:rFonts w:cs="Times New Roman"/>
          <w:b/>
          <w:bCs/>
          <w:iCs/>
          <w:color w:val="000000" w:themeColor="text1"/>
          <w:sz w:val="28"/>
          <w:szCs w:val="28"/>
        </w:rPr>
        <w:t>олодёжн</w:t>
      </w:r>
      <w:r>
        <w:rPr>
          <w:rFonts w:cs="Times New Roman"/>
          <w:b/>
          <w:bCs/>
          <w:iCs/>
          <w:color w:val="000000" w:themeColor="text1"/>
          <w:sz w:val="28"/>
          <w:szCs w:val="28"/>
        </w:rPr>
        <w:t>ая политика</w:t>
      </w:r>
      <w:r w:rsidR="0032211D">
        <w:rPr>
          <w:rFonts w:cs="Times New Roman"/>
          <w:b/>
          <w:bCs/>
          <w:iCs/>
          <w:color w:val="000000" w:themeColor="text1"/>
          <w:sz w:val="28"/>
          <w:szCs w:val="28"/>
        </w:rPr>
        <w:t xml:space="preserve"> совета</w:t>
      </w:r>
      <w:r>
        <w:rPr>
          <w:rFonts w:cs="Times New Roman"/>
          <w:b/>
          <w:bCs/>
          <w:iCs/>
          <w:color w:val="000000" w:themeColor="text1"/>
          <w:sz w:val="28"/>
          <w:szCs w:val="28"/>
        </w:rPr>
        <w:t xml:space="preserve"> ППО ФНПЦ </w:t>
      </w:r>
    </w:p>
    <w:p w14:paraId="0B09A819" w14:textId="5FF679A0" w:rsidR="0032211D" w:rsidRDefault="00C25AF9" w:rsidP="00F10B9D">
      <w:pPr>
        <w:ind w:left="-142" w:firstLine="568"/>
        <w:jc w:val="center"/>
        <w:rPr>
          <w:rFonts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cs="Times New Roman"/>
          <w:b/>
          <w:bCs/>
          <w:iCs/>
          <w:color w:val="000000" w:themeColor="text1"/>
          <w:sz w:val="28"/>
          <w:szCs w:val="28"/>
        </w:rPr>
        <w:t>«Титан-Баррикады»</w:t>
      </w:r>
    </w:p>
    <w:p w14:paraId="0DA4E703" w14:textId="77777777" w:rsidR="000B6BF1" w:rsidRDefault="000B6BF1" w:rsidP="00F10B9D">
      <w:pPr>
        <w:ind w:left="-142" w:firstLine="568"/>
        <w:jc w:val="center"/>
        <w:rPr>
          <w:rFonts w:cs="Times New Roman"/>
          <w:b/>
          <w:bCs/>
          <w:iCs/>
          <w:color w:val="000000" w:themeColor="text1"/>
          <w:sz w:val="28"/>
          <w:szCs w:val="28"/>
        </w:rPr>
      </w:pPr>
    </w:p>
    <w:p w14:paraId="57C24349" w14:textId="4B37A1B3" w:rsidR="00C25AF9" w:rsidRDefault="003245D8" w:rsidP="000B6BF1">
      <w:pPr>
        <w:ind w:left="-142"/>
        <w:jc w:val="right"/>
        <w:rPr>
          <w:rFonts w:cs="Times New Roman"/>
          <w:iCs/>
          <w:color w:val="000000" w:themeColor="text1"/>
          <w:szCs w:val="24"/>
        </w:rPr>
      </w:pPr>
      <w:r w:rsidRPr="00C25AF9">
        <w:rPr>
          <w:rFonts w:cs="Times New Roman"/>
          <w:iCs/>
          <w:color w:val="000000" w:themeColor="text1"/>
          <w:szCs w:val="24"/>
        </w:rPr>
        <w:t>Гузенко Александр Евгеньевич, начальник</w:t>
      </w:r>
    </w:p>
    <w:p w14:paraId="09032777" w14:textId="77777777" w:rsidR="000B6BF1" w:rsidRDefault="00C25AF9" w:rsidP="000B6BF1">
      <w:pPr>
        <w:ind w:left="-142"/>
        <w:jc w:val="right"/>
        <w:rPr>
          <w:rFonts w:cs="Times New Roman"/>
          <w:iCs/>
          <w:color w:val="000000" w:themeColor="text1"/>
          <w:szCs w:val="24"/>
        </w:rPr>
      </w:pPr>
      <w:r>
        <w:rPr>
          <w:rFonts w:cs="Times New Roman"/>
          <w:iCs/>
          <w:color w:val="000000" w:themeColor="text1"/>
          <w:szCs w:val="24"/>
        </w:rPr>
        <w:t xml:space="preserve">сектора №1 , </w:t>
      </w:r>
      <w:r w:rsidR="003245D8" w:rsidRPr="00C25AF9">
        <w:rPr>
          <w:rFonts w:cs="Times New Roman"/>
          <w:iCs/>
          <w:color w:val="000000" w:themeColor="text1"/>
          <w:szCs w:val="24"/>
        </w:rPr>
        <w:t>председатель молодёжного</w:t>
      </w:r>
    </w:p>
    <w:p w14:paraId="715703D0" w14:textId="4C3E31A3" w:rsidR="003245D8" w:rsidRPr="00C25AF9" w:rsidRDefault="003245D8" w:rsidP="000B6BF1">
      <w:pPr>
        <w:ind w:left="-142"/>
        <w:jc w:val="right"/>
        <w:rPr>
          <w:rFonts w:cs="Times New Roman"/>
          <w:iCs/>
          <w:color w:val="000000" w:themeColor="text1"/>
          <w:szCs w:val="24"/>
        </w:rPr>
      </w:pPr>
      <w:r w:rsidRPr="00C25AF9">
        <w:rPr>
          <w:rFonts w:cs="Times New Roman"/>
          <w:iCs/>
          <w:color w:val="000000" w:themeColor="text1"/>
          <w:szCs w:val="24"/>
        </w:rPr>
        <w:t>совета ППО ФНПЦ «Титан-Баррикады»</w:t>
      </w:r>
    </w:p>
    <w:p w14:paraId="323A3DBF" w14:textId="77777777" w:rsidR="003245D8" w:rsidRPr="00B22A77" w:rsidRDefault="003245D8" w:rsidP="00F10B9D">
      <w:pPr>
        <w:ind w:left="-142" w:firstLine="568"/>
        <w:jc w:val="right"/>
        <w:rPr>
          <w:rFonts w:cs="Times New Roman"/>
          <w:b/>
          <w:bCs/>
          <w:iCs/>
          <w:color w:val="000000" w:themeColor="text1"/>
          <w:sz w:val="28"/>
          <w:szCs w:val="28"/>
        </w:rPr>
      </w:pPr>
    </w:p>
    <w:p w14:paraId="35550582" w14:textId="0A3F298C" w:rsidR="003245D8" w:rsidRPr="00251DAF" w:rsidRDefault="003245D8" w:rsidP="000B6BF1">
      <w:pPr>
        <w:ind w:left="-142"/>
        <w:rPr>
          <w:rFonts w:eastAsia="Calibri" w:cs="Times New Roman"/>
          <w:b/>
          <w:color w:val="000000" w:themeColor="text1"/>
          <w:sz w:val="26"/>
          <w:szCs w:val="26"/>
        </w:rPr>
      </w:pPr>
      <w:r>
        <w:rPr>
          <w:rFonts w:eastAsia="Calibri" w:cs="Times New Roman"/>
          <w:b/>
          <w:color w:val="000000" w:themeColor="text1"/>
          <w:sz w:val="26"/>
          <w:szCs w:val="26"/>
        </w:rPr>
        <w:t>1</w:t>
      </w:r>
      <w:r w:rsidRPr="00251DAF">
        <w:rPr>
          <w:rFonts w:eastAsia="Calibri" w:cs="Times New Roman"/>
          <w:b/>
          <w:color w:val="000000" w:themeColor="text1"/>
          <w:sz w:val="26"/>
          <w:szCs w:val="26"/>
        </w:rPr>
        <w:t>.</w:t>
      </w:r>
      <w:r>
        <w:rPr>
          <w:rFonts w:eastAsia="Calibri" w:cs="Times New Roman"/>
          <w:b/>
          <w:color w:val="000000" w:themeColor="text1"/>
          <w:sz w:val="26"/>
          <w:szCs w:val="26"/>
        </w:rPr>
        <w:t xml:space="preserve"> Охват</w:t>
      </w:r>
      <w:r w:rsidRPr="00251DAF">
        <w:rPr>
          <w:rFonts w:eastAsia="Calibri" w:cs="Times New Roman"/>
          <w:b/>
          <w:color w:val="000000" w:themeColor="text1"/>
          <w:sz w:val="26"/>
          <w:szCs w:val="26"/>
        </w:rPr>
        <w:t xml:space="preserve"> профсоюзным членством.</w:t>
      </w:r>
    </w:p>
    <w:p w14:paraId="19C12385" w14:textId="77777777" w:rsidR="003245D8" w:rsidRPr="00251DAF" w:rsidRDefault="003245D8" w:rsidP="00F10B9D">
      <w:pPr>
        <w:ind w:left="-142" w:firstLine="568"/>
        <w:rPr>
          <w:rFonts w:cs="Times New Roman"/>
          <w:color w:val="FF0000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Н</w:t>
      </w:r>
      <w:r w:rsidRPr="00251DAF">
        <w:rPr>
          <w:rFonts w:cs="Times New Roman"/>
          <w:color w:val="000000" w:themeColor="text1"/>
          <w:sz w:val="26"/>
          <w:szCs w:val="26"/>
        </w:rPr>
        <w:t>а 1 января 2020 года численность членов профсоюза в первичной профсоюзной организации РОСПРОФПРОМ – «Титан – Баррикады» составляет 92,1 % от численности работников предприятия</w:t>
      </w:r>
      <w:r>
        <w:rPr>
          <w:rFonts w:cs="Times New Roman"/>
          <w:color w:val="000000" w:themeColor="text1"/>
          <w:sz w:val="26"/>
          <w:szCs w:val="26"/>
        </w:rPr>
        <w:t>.</w:t>
      </w:r>
    </w:p>
    <w:p w14:paraId="217C703F" w14:textId="77777777" w:rsidR="003245D8" w:rsidRPr="00251DAF" w:rsidRDefault="003245D8" w:rsidP="00F10B9D">
      <w:pPr>
        <w:ind w:left="-142" w:firstLine="568"/>
        <w:jc w:val="center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2</w:t>
      </w:r>
      <w:r w:rsidRPr="00251DAF">
        <w:rPr>
          <w:rFonts w:cs="Times New Roman"/>
          <w:b/>
          <w:color w:val="000000" w:themeColor="text1"/>
          <w:sz w:val="26"/>
          <w:szCs w:val="26"/>
        </w:rPr>
        <w:t>. Наличие молодежи, участвующей в работе выборных профсоюзных органов.</w:t>
      </w:r>
    </w:p>
    <w:p w14:paraId="3DEAECF0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>В целях координации программы реализации молодежной политики на предприятии создан Молодежный совет при первичной профсоюзной организации, включающий 25 наиболее инициативных профсоюзных активистов. Председатель Совета молодежи избран членом профсоюзного комитета.</w:t>
      </w:r>
    </w:p>
    <w:p w14:paraId="78909B09" w14:textId="77777777" w:rsidR="003245D8" w:rsidRPr="00251DAF" w:rsidRDefault="003245D8" w:rsidP="00F10B9D">
      <w:pPr>
        <w:pStyle w:val="Default"/>
        <w:spacing w:line="360" w:lineRule="auto"/>
        <w:ind w:left="-142" w:firstLine="568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r w:rsidRPr="00251DAF">
        <w:rPr>
          <w:b/>
          <w:color w:val="000000" w:themeColor="text1"/>
          <w:sz w:val="26"/>
          <w:szCs w:val="26"/>
        </w:rPr>
        <w:t>.</w:t>
      </w:r>
      <w:r>
        <w:rPr>
          <w:b/>
          <w:color w:val="000000" w:themeColor="text1"/>
          <w:sz w:val="26"/>
          <w:szCs w:val="26"/>
        </w:rPr>
        <w:t xml:space="preserve"> Молодежный раздел</w:t>
      </w:r>
      <w:r w:rsidRPr="00251DAF">
        <w:rPr>
          <w:b/>
          <w:color w:val="000000" w:themeColor="text1"/>
          <w:sz w:val="26"/>
          <w:szCs w:val="26"/>
        </w:rPr>
        <w:t xml:space="preserve"> в коллективном договоре.</w:t>
      </w:r>
    </w:p>
    <w:p w14:paraId="5E989F08" w14:textId="77777777" w:rsidR="003245D8" w:rsidRPr="00251DAF" w:rsidRDefault="003245D8" w:rsidP="00F10B9D">
      <w:pPr>
        <w:pStyle w:val="Default"/>
        <w:spacing w:line="360" w:lineRule="auto"/>
        <w:ind w:left="-142" w:firstLine="568"/>
        <w:jc w:val="both"/>
        <w:rPr>
          <w:color w:val="000000" w:themeColor="text1"/>
          <w:sz w:val="26"/>
          <w:szCs w:val="26"/>
        </w:rPr>
      </w:pPr>
      <w:r w:rsidRPr="00251DAF">
        <w:rPr>
          <w:color w:val="0D0D0D" w:themeColor="text1" w:themeTint="F2"/>
          <w:sz w:val="26"/>
          <w:szCs w:val="26"/>
        </w:rPr>
        <w:t>В</w:t>
      </w:r>
      <w:r w:rsidRPr="00251DAF">
        <w:rPr>
          <w:color w:val="FF0000"/>
          <w:sz w:val="26"/>
          <w:szCs w:val="26"/>
        </w:rPr>
        <w:t xml:space="preserve"> </w:t>
      </w:r>
      <w:r w:rsidRPr="00251DAF">
        <w:rPr>
          <w:color w:val="0D0D0D" w:themeColor="text1" w:themeTint="F2"/>
          <w:sz w:val="26"/>
          <w:szCs w:val="26"/>
        </w:rPr>
        <w:t>коллективном</w:t>
      </w:r>
      <w:r w:rsidRPr="00251DAF">
        <w:rPr>
          <w:color w:val="000000" w:themeColor="text1"/>
          <w:sz w:val="26"/>
          <w:szCs w:val="26"/>
        </w:rPr>
        <w:t xml:space="preserve"> договоре АО «ФНПЦ «Титан – Баррикады» на 2018-2021 годы содержится специальный раздел, регулирующий вопросы молодежной политики на предприятии, обозначены направления деятельности в сфере адаптации молодых работников и специалистов,  развития их потенциала, обеспечения профессионального и личностного роста, обеспечения преемственности опыта и социальной защищённости молодёжи.</w:t>
      </w:r>
    </w:p>
    <w:p w14:paraId="2019CC00" w14:textId="77777777" w:rsidR="003245D8" w:rsidRPr="00251DAF" w:rsidRDefault="003245D8" w:rsidP="00F10B9D">
      <w:pPr>
        <w:pStyle w:val="Default"/>
        <w:spacing w:line="360" w:lineRule="auto"/>
        <w:ind w:left="-142" w:firstLine="568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4. Реализация</w:t>
      </w:r>
      <w:r w:rsidRPr="00251DAF">
        <w:rPr>
          <w:b/>
          <w:color w:val="000000" w:themeColor="text1"/>
          <w:sz w:val="26"/>
          <w:szCs w:val="26"/>
        </w:rPr>
        <w:t xml:space="preserve"> молодежного раздела коллективного договора</w:t>
      </w:r>
    </w:p>
    <w:p w14:paraId="18B3EA87" w14:textId="77777777" w:rsidR="003245D8" w:rsidRPr="00251DAF" w:rsidRDefault="003245D8" w:rsidP="00F10B9D">
      <w:pPr>
        <w:ind w:left="-142" w:firstLine="568"/>
        <w:rPr>
          <w:rFonts w:cs="Times New Roman"/>
          <w:iCs/>
          <w:color w:val="000000" w:themeColor="text1"/>
          <w:sz w:val="26"/>
          <w:szCs w:val="26"/>
        </w:rPr>
      </w:pPr>
      <w:r w:rsidRPr="00251DAF">
        <w:rPr>
          <w:rFonts w:cs="Times New Roman"/>
          <w:iCs/>
          <w:color w:val="000000" w:themeColor="text1"/>
          <w:sz w:val="26"/>
          <w:szCs w:val="26"/>
        </w:rPr>
        <w:t xml:space="preserve">Профсоюзный комитет совместно с администрацией предприятия реализует свыше </w:t>
      </w:r>
      <w:r w:rsidRPr="00251DAF">
        <w:rPr>
          <w:rFonts w:cs="Times New Roman"/>
          <w:bCs/>
          <w:iCs/>
          <w:color w:val="000000" w:themeColor="text1"/>
          <w:sz w:val="26"/>
          <w:szCs w:val="26"/>
        </w:rPr>
        <w:t>30</w:t>
      </w:r>
      <w:r w:rsidRPr="00251DAF">
        <w:rPr>
          <w:rFonts w:cs="Times New Roman"/>
          <w:iCs/>
          <w:color w:val="000000" w:themeColor="text1"/>
          <w:sz w:val="26"/>
          <w:szCs w:val="26"/>
        </w:rPr>
        <w:t xml:space="preserve"> </w:t>
      </w:r>
      <w:r w:rsidRPr="00251DAF">
        <w:rPr>
          <w:rFonts w:cs="Times New Roman"/>
          <w:bCs/>
          <w:iCs/>
          <w:color w:val="000000" w:themeColor="text1"/>
          <w:sz w:val="26"/>
          <w:szCs w:val="26"/>
        </w:rPr>
        <w:t xml:space="preserve">социальных программ </w:t>
      </w:r>
      <w:r w:rsidRPr="00251DAF">
        <w:rPr>
          <w:rFonts w:cs="Times New Roman"/>
          <w:iCs/>
          <w:color w:val="000000" w:themeColor="text1"/>
          <w:sz w:val="26"/>
          <w:szCs w:val="26"/>
        </w:rPr>
        <w:t>в рамках Коллективного договора, значительная работа ведется в отношении молодежной политики. Помимо раздела 7 КД (Работа с молодежью) на предприятии так же действуют и активно используются в интересах рабочей молодежи положения о молодежном совете, об обучении, о наставничестве, о молодом специалисте, о кадровом резерве.</w:t>
      </w:r>
    </w:p>
    <w:p w14:paraId="4938FE4E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>Молодёжный совет принимает участие в подготовке проекта коллективного договора предприятия и изменений и дополнений к нему в части разработки социальной программы в плане формирования молодежной политики предприятия, инициирует и организует в рамках молодежного совета совещания, консультации, и другие мероприятия в соответствии с планом работы.</w:t>
      </w:r>
    </w:p>
    <w:p w14:paraId="2A80D832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>Работодатель и профсоюзный комитет оказывают содействие деятельности Совета молодежи в разработке, организации и финансировании молодежных программ, планов и мероприятий, способствующих закреплению кадров. Решаются вопросы адаптации, профессионального роста молодых работников и их социальной защищенности.</w:t>
      </w:r>
    </w:p>
    <w:p w14:paraId="2BF2B22F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 xml:space="preserve">Работодатель предоставляет молодым рабочим, молодым специалистам дополнительные льготы в оплате труда и социальные гарантии в соответствии с </w:t>
      </w:r>
      <w:r w:rsidRPr="00251DAF">
        <w:rPr>
          <w:rFonts w:cs="Times New Roman"/>
          <w:bCs/>
          <w:color w:val="000000" w:themeColor="text1"/>
          <w:sz w:val="26"/>
          <w:szCs w:val="26"/>
        </w:rPr>
        <w:t>Положением о молодом специалисте.</w:t>
      </w:r>
    </w:p>
    <w:p w14:paraId="18AA7B82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lastRenderedPageBreak/>
        <w:t xml:space="preserve">Предприятие направляет молодых работников на обучение для получения профессионального образования в высших и средних специальных заведениях в соответствии с </w:t>
      </w:r>
      <w:r w:rsidRPr="00251DAF">
        <w:rPr>
          <w:rFonts w:cs="Times New Roman"/>
          <w:bCs/>
          <w:color w:val="000000" w:themeColor="text1"/>
          <w:sz w:val="26"/>
          <w:szCs w:val="26"/>
        </w:rPr>
        <w:t>Положением об обучении персонала</w:t>
      </w:r>
      <w:r w:rsidRPr="00251DAF">
        <w:rPr>
          <w:rFonts w:cs="Times New Roman"/>
          <w:bCs/>
          <w:iCs/>
          <w:color w:val="000000" w:themeColor="text1"/>
          <w:sz w:val="26"/>
          <w:szCs w:val="26"/>
        </w:rPr>
        <w:t>.</w:t>
      </w:r>
    </w:p>
    <w:p w14:paraId="5F50FA2C" w14:textId="77777777" w:rsidR="003245D8" w:rsidRPr="00251DAF" w:rsidRDefault="003245D8" w:rsidP="00F10B9D">
      <w:pPr>
        <w:ind w:left="-142" w:firstLine="568"/>
        <w:rPr>
          <w:rFonts w:cs="Times New Roman"/>
          <w:bCs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 xml:space="preserve">На предприятии активно развивается и поддерживается наставничество,  целью которого является сохранение преемственности кадров, оптимизация процесса обучения и социализации вновь принятых работников, укрепление трудового коллектива. Для плановой и систематической работы в этом направлении и в рамках реализации Коллективного договора было принято </w:t>
      </w:r>
      <w:r w:rsidRPr="00251DAF">
        <w:rPr>
          <w:rFonts w:cs="Times New Roman"/>
          <w:bCs/>
          <w:color w:val="000000" w:themeColor="text1"/>
          <w:sz w:val="26"/>
          <w:szCs w:val="26"/>
        </w:rPr>
        <w:t>Положение о наставничестве.</w:t>
      </w:r>
    </w:p>
    <w:p w14:paraId="409A62EB" w14:textId="77777777" w:rsidR="003245D8" w:rsidRPr="00251DAF" w:rsidRDefault="003245D8" w:rsidP="00F10B9D">
      <w:pPr>
        <w:tabs>
          <w:tab w:val="left" w:pos="851"/>
          <w:tab w:val="left" w:pos="993"/>
        </w:tabs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bCs/>
          <w:color w:val="000000" w:themeColor="text1"/>
          <w:sz w:val="26"/>
          <w:szCs w:val="26"/>
        </w:rPr>
        <w:t xml:space="preserve">На предприятии сформирован кадровый резерв, призванный </w:t>
      </w:r>
      <w:r w:rsidRPr="00251DAF">
        <w:rPr>
          <w:rFonts w:cs="Times New Roman"/>
          <w:color w:val="000000" w:themeColor="text1"/>
          <w:sz w:val="26"/>
          <w:szCs w:val="26"/>
        </w:rPr>
        <w:t>подготовить к выдвижению на вышестоящие должности наиболее профессионально подготовленных работников, способных обеспечить непрерывность и преемственность управления подразделениями, совершенствование состава кадров, способных эффективно реализовать задачи и функции соответствующих подразделений.</w:t>
      </w:r>
    </w:p>
    <w:p w14:paraId="7DD1B1A7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>Так же</w:t>
      </w:r>
      <w:r>
        <w:rPr>
          <w:rFonts w:cs="Times New Roman"/>
          <w:color w:val="000000" w:themeColor="text1"/>
          <w:sz w:val="26"/>
          <w:szCs w:val="26"/>
        </w:rPr>
        <w:t>,</w:t>
      </w:r>
      <w:r w:rsidRPr="00251DAF">
        <w:rPr>
          <w:rFonts w:cs="Times New Roman"/>
          <w:color w:val="000000" w:themeColor="text1"/>
          <w:sz w:val="26"/>
          <w:szCs w:val="26"/>
        </w:rPr>
        <w:t xml:space="preserve"> кадровой службой предприятия</w:t>
      </w:r>
      <w:r>
        <w:rPr>
          <w:rFonts w:cs="Times New Roman"/>
          <w:color w:val="000000" w:themeColor="text1"/>
          <w:sz w:val="26"/>
          <w:szCs w:val="26"/>
        </w:rPr>
        <w:t>,</w:t>
      </w:r>
      <w:r w:rsidRPr="00251DAF">
        <w:rPr>
          <w:rFonts w:cs="Times New Roman"/>
          <w:color w:val="000000" w:themeColor="text1"/>
          <w:sz w:val="26"/>
          <w:szCs w:val="26"/>
        </w:rPr>
        <w:t xml:space="preserve"> предусматривается квотирование рабочих мест для окончивших общеобразовательные и специальные учебные заведения среднего и высшего профессионального образования, ранее работавших на предприятии после прохождения ими военной службы по призыву в рядах Вооруженных Сил РФ.</w:t>
      </w:r>
    </w:p>
    <w:p w14:paraId="70993D2A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>Администрация гарантирует преимущественное прав</w:t>
      </w:r>
      <w:r>
        <w:rPr>
          <w:rFonts w:cs="Times New Roman"/>
          <w:color w:val="000000" w:themeColor="text1"/>
          <w:sz w:val="26"/>
          <w:szCs w:val="26"/>
        </w:rPr>
        <w:t xml:space="preserve">о при приёме на работу для лиц </w:t>
      </w:r>
      <w:r w:rsidRPr="00251DAF">
        <w:rPr>
          <w:rFonts w:cs="Times New Roman"/>
          <w:color w:val="000000" w:themeColor="text1"/>
          <w:sz w:val="26"/>
          <w:szCs w:val="26"/>
        </w:rPr>
        <w:t>обучающихся по направлению предприятия.</w:t>
      </w:r>
    </w:p>
    <w:p w14:paraId="41CC6ADF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>В работе по реализации молодежной политики большие усилия были приложены к созданию системы социально-экономических гарантий и льгот для молодых специалистов. В рамках реализации соответствующих положений, молодым работникам оказывается материальная помощь в случае</w:t>
      </w:r>
      <w:r>
        <w:rPr>
          <w:rFonts w:cs="Times New Roman"/>
          <w:color w:val="000000" w:themeColor="text1"/>
          <w:sz w:val="26"/>
          <w:szCs w:val="26"/>
        </w:rPr>
        <w:t>:</w:t>
      </w:r>
    </w:p>
    <w:p w14:paraId="5A2CB52B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r w:rsidRPr="00251DAF">
        <w:rPr>
          <w:rFonts w:cs="Times New Roman"/>
          <w:color w:val="000000" w:themeColor="text1"/>
          <w:sz w:val="26"/>
          <w:szCs w:val="26"/>
        </w:rPr>
        <w:t>первого бракосочетания</w:t>
      </w:r>
      <w:r>
        <w:rPr>
          <w:rFonts w:cs="Times New Roman"/>
          <w:color w:val="000000" w:themeColor="text1"/>
          <w:sz w:val="26"/>
          <w:szCs w:val="26"/>
        </w:rPr>
        <w:t>;</w:t>
      </w:r>
      <w:r w:rsidRPr="00251DAF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002F0964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рождения ребенка;</w:t>
      </w:r>
    </w:p>
    <w:p w14:paraId="278801D8" w14:textId="77777777" w:rsidR="003245D8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>- при поступлении ребенка в первый класс</w:t>
      </w:r>
      <w:r>
        <w:rPr>
          <w:rFonts w:cs="Times New Roman"/>
          <w:color w:val="000000" w:themeColor="text1"/>
          <w:sz w:val="26"/>
          <w:szCs w:val="26"/>
        </w:rPr>
        <w:t>.</w:t>
      </w:r>
      <w:r w:rsidRPr="00251DAF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27BB7E02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>На содержание детей работников в детских дошкольных учреждениях, если оба родителя или мать-одиночка являются работниками предприятия, выплачивается компенсация затрат</w:t>
      </w:r>
      <w:r>
        <w:rPr>
          <w:rFonts w:cs="Times New Roman"/>
          <w:color w:val="000000" w:themeColor="text1"/>
          <w:sz w:val="26"/>
          <w:szCs w:val="26"/>
        </w:rPr>
        <w:t>.</w:t>
      </w:r>
      <w:r w:rsidRPr="00251DAF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5EDDDFFA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>Детям работников предпр</w:t>
      </w:r>
      <w:r>
        <w:rPr>
          <w:rFonts w:cs="Times New Roman"/>
          <w:color w:val="000000" w:themeColor="text1"/>
          <w:sz w:val="26"/>
          <w:szCs w:val="26"/>
        </w:rPr>
        <w:t>иятия ежегодно предоставляются</w:t>
      </w:r>
      <w:r w:rsidRPr="00251DAF">
        <w:rPr>
          <w:rFonts w:cs="Times New Roman"/>
          <w:color w:val="000000" w:themeColor="text1"/>
          <w:sz w:val="26"/>
          <w:szCs w:val="26"/>
        </w:rPr>
        <w:t xml:space="preserve"> билеты на новогоднее представление с подарками (3200 подарков и 2400 билетов в 2019 году).</w:t>
      </w:r>
    </w:p>
    <w:p w14:paraId="00E65E14" w14:textId="77777777" w:rsidR="003245D8" w:rsidRPr="008010AB" w:rsidRDefault="003245D8" w:rsidP="00F10B9D">
      <w:pPr>
        <w:ind w:left="-142" w:firstLine="568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8010AB">
        <w:rPr>
          <w:rFonts w:cs="Times New Roman"/>
          <w:b/>
          <w:color w:val="000000" w:themeColor="text1"/>
          <w:sz w:val="26"/>
          <w:szCs w:val="26"/>
        </w:rPr>
        <w:t>5. Информационная работа</w:t>
      </w:r>
    </w:p>
    <w:p w14:paraId="20B3DA18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 xml:space="preserve">Информационная работа является одним из приоритетных направлений деятельности РОСПРОФПРОМ – «Титан - Баррикады», так как члены профсоюза должны быть своевременно осведомлены о том, чем занимается молодежный совет, какова его структура и к кому можно </w:t>
      </w:r>
      <w:r>
        <w:rPr>
          <w:rFonts w:cs="Times New Roman"/>
          <w:color w:val="000000" w:themeColor="text1"/>
          <w:sz w:val="26"/>
          <w:szCs w:val="26"/>
        </w:rPr>
        <w:t xml:space="preserve">обращаться </w:t>
      </w:r>
      <w:r w:rsidRPr="00251DAF">
        <w:rPr>
          <w:rFonts w:cs="Times New Roman"/>
          <w:color w:val="000000" w:themeColor="text1"/>
          <w:sz w:val="26"/>
          <w:szCs w:val="26"/>
        </w:rPr>
        <w:t xml:space="preserve">в случае возникновения вопросов. </w:t>
      </w:r>
      <w:r w:rsidRPr="00251DAF">
        <w:rPr>
          <w:rFonts w:cs="Times New Roman"/>
          <w:color w:val="000000" w:themeColor="text1"/>
          <w:sz w:val="26"/>
          <w:szCs w:val="26"/>
        </w:rPr>
        <w:tab/>
      </w:r>
    </w:p>
    <w:p w14:paraId="2EC2805F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 xml:space="preserve">Информация о значимых событиях и мероприятиях размещается: </w:t>
      </w:r>
    </w:p>
    <w:p w14:paraId="76C37D95" w14:textId="77777777" w:rsidR="003245D8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r w:rsidRPr="00251DAF">
        <w:rPr>
          <w:rFonts w:cs="Times New Roman"/>
          <w:color w:val="000000" w:themeColor="text1"/>
          <w:sz w:val="26"/>
          <w:szCs w:val="26"/>
        </w:rPr>
        <w:t>На внутреннем портале предприятия</w:t>
      </w:r>
      <w:r>
        <w:rPr>
          <w:rFonts w:cs="Times New Roman"/>
          <w:color w:val="000000" w:themeColor="text1"/>
          <w:sz w:val="26"/>
          <w:szCs w:val="26"/>
        </w:rPr>
        <w:t>;</w:t>
      </w:r>
    </w:p>
    <w:p w14:paraId="44B5C71C" w14:textId="77777777" w:rsidR="003245D8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</w:t>
      </w:r>
      <w:r w:rsidRPr="00251DAF">
        <w:rPr>
          <w:rFonts w:cs="Times New Roman"/>
          <w:color w:val="000000" w:themeColor="text1"/>
          <w:sz w:val="26"/>
          <w:szCs w:val="26"/>
        </w:rPr>
        <w:t xml:space="preserve">на официальном сайте РОСПРОФПРОМ - Волгоград 34.rosprofprom.ru; </w:t>
      </w:r>
    </w:p>
    <w:p w14:paraId="0CA456B7" w14:textId="77777777" w:rsidR="003245D8" w:rsidRPr="00DC619B" w:rsidRDefault="003245D8" w:rsidP="00F10B9D">
      <w:pPr>
        <w:numPr>
          <w:ilvl w:val="0"/>
          <w:numId w:val="11"/>
        </w:numPr>
        <w:spacing w:line="360" w:lineRule="auto"/>
        <w:ind w:left="-142" w:firstLine="568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в социальных сетях и мессенджерах;</w:t>
      </w:r>
    </w:p>
    <w:p w14:paraId="179F6048" w14:textId="77777777" w:rsidR="003245D8" w:rsidRDefault="003245D8" w:rsidP="00F10B9D">
      <w:pPr>
        <w:pStyle w:val="a4"/>
        <w:numPr>
          <w:ilvl w:val="0"/>
          <w:numId w:val="11"/>
        </w:numPr>
        <w:spacing w:after="200" w:line="360" w:lineRule="auto"/>
        <w:ind w:left="-142" w:firstLine="568"/>
        <w:rPr>
          <w:color w:val="000000" w:themeColor="text1"/>
          <w:sz w:val="26"/>
          <w:szCs w:val="26"/>
        </w:rPr>
      </w:pPr>
      <w:r w:rsidRPr="00DC619B">
        <w:rPr>
          <w:color w:val="000000" w:themeColor="text1"/>
          <w:sz w:val="26"/>
          <w:szCs w:val="26"/>
        </w:rPr>
        <w:t>на профсоюзных информационных стендах</w:t>
      </w:r>
      <w:r>
        <w:rPr>
          <w:color w:val="000000" w:themeColor="text1"/>
          <w:sz w:val="26"/>
          <w:szCs w:val="26"/>
        </w:rPr>
        <w:t>;</w:t>
      </w:r>
    </w:p>
    <w:p w14:paraId="583D6DAA" w14:textId="77777777" w:rsidR="003245D8" w:rsidRPr="00DC619B" w:rsidRDefault="003245D8" w:rsidP="00F10B9D">
      <w:pPr>
        <w:pStyle w:val="a4"/>
        <w:numPr>
          <w:ilvl w:val="0"/>
          <w:numId w:val="11"/>
        </w:numPr>
        <w:spacing w:after="200" w:line="360" w:lineRule="auto"/>
        <w:ind w:left="-142" w:firstLine="568"/>
        <w:jc w:val="left"/>
        <w:rPr>
          <w:b/>
          <w:color w:val="000000" w:themeColor="text1"/>
          <w:sz w:val="26"/>
          <w:szCs w:val="26"/>
        </w:rPr>
      </w:pPr>
      <w:r w:rsidRPr="00DC619B">
        <w:rPr>
          <w:color w:val="000000" w:themeColor="text1"/>
          <w:sz w:val="26"/>
          <w:szCs w:val="26"/>
        </w:rPr>
        <w:t xml:space="preserve">СМИ. </w:t>
      </w:r>
    </w:p>
    <w:p w14:paraId="47A505D9" w14:textId="77777777" w:rsidR="003245D8" w:rsidRPr="00A60AB5" w:rsidRDefault="003245D8" w:rsidP="00F10B9D">
      <w:pPr>
        <w:ind w:left="-142" w:firstLine="568"/>
        <w:jc w:val="center"/>
        <w:rPr>
          <w:b/>
          <w:color w:val="000000" w:themeColor="text1"/>
          <w:sz w:val="26"/>
          <w:szCs w:val="26"/>
        </w:rPr>
      </w:pPr>
      <w:r w:rsidRPr="00A60AB5">
        <w:rPr>
          <w:b/>
          <w:color w:val="000000" w:themeColor="text1"/>
          <w:sz w:val="26"/>
          <w:szCs w:val="26"/>
        </w:rPr>
        <w:t>6. Проведение мероприятий производственно-научной направленности</w:t>
      </w:r>
    </w:p>
    <w:p w14:paraId="20DE2FAC" w14:textId="77777777" w:rsidR="003245D8" w:rsidRPr="00251DAF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251DAF">
        <w:rPr>
          <w:rFonts w:cs="Times New Roman"/>
          <w:color w:val="000000" w:themeColor="text1"/>
          <w:sz w:val="26"/>
          <w:szCs w:val="26"/>
        </w:rPr>
        <w:t>Молодые специалисты принимают активное участие в образовательных слетах, фо</w:t>
      </w:r>
      <w:r>
        <w:rPr>
          <w:rFonts w:cs="Times New Roman"/>
          <w:color w:val="000000" w:themeColor="text1"/>
          <w:sz w:val="26"/>
          <w:szCs w:val="26"/>
        </w:rPr>
        <w:t>румах, семинарах и конференциях (</w:t>
      </w:r>
      <w:r>
        <w:rPr>
          <w:rFonts w:cs="Times New Roman"/>
          <w:sz w:val="26"/>
          <w:szCs w:val="26"/>
          <w:lang w:eastAsia="ar-SA"/>
        </w:rPr>
        <w:t xml:space="preserve">конкурс </w:t>
      </w:r>
      <w:r w:rsidRPr="00251DAF">
        <w:rPr>
          <w:rFonts w:eastAsia="Calibri" w:cs="Times New Roman"/>
          <w:sz w:val="26"/>
          <w:szCs w:val="26"/>
        </w:rPr>
        <w:t>«Инженер года»</w:t>
      </w:r>
      <w:r>
        <w:rPr>
          <w:rFonts w:eastAsia="Calibri" w:cs="Times New Roman"/>
          <w:sz w:val="26"/>
          <w:szCs w:val="26"/>
        </w:rPr>
        <w:t xml:space="preserve">; </w:t>
      </w:r>
      <w:r>
        <w:rPr>
          <w:rFonts w:cs="Times New Roman"/>
          <w:sz w:val="26"/>
          <w:szCs w:val="26"/>
        </w:rPr>
        <w:t xml:space="preserve">III Всероссийская </w:t>
      </w:r>
      <w:r>
        <w:rPr>
          <w:rFonts w:cs="Times New Roman"/>
          <w:sz w:val="26"/>
          <w:szCs w:val="26"/>
        </w:rPr>
        <w:lastRenderedPageBreak/>
        <w:t>конференция</w:t>
      </w:r>
      <w:r w:rsidRPr="00251DAF">
        <w:rPr>
          <w:rFonts w:cs="Times New Roman"/>
          <w:sz w:val="26"/>
          <w:szCs w:val="26"/>
        </w:rPr>
        <w:t xml:space="preserve"> «Молодёжь. Наука. Инновации в о</w:t>
      </w:r>
      <w:r>
        <w:rPr>
          <w:rFonts w:cs="Times New Roman"/>
          <w:sz w:val="26"/>
          <w:szCs w:val="26"/>
        </w:rPr>
        <w:t>боронно-промышленном комплексе»;</w:t>
      </w:r>
      <w:r w:rsidRPr="00251DAF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VI Ежегодная всероссийская межвузовская научно-практическая конференция</w:t>
      </w:r>
      <w:r w:rsidRPr="00251DAF">
        <w:rPr>
          <w:rFonts w:cs="Times New Roman"/>
          <w:sz w:val="26"/>
          <w:szCs w:val="26"/>
        </w:rPr>
        <w:t xml:space="preserve"> «Информационные технологии в науке и образ</w:t>
      </w:r>
      <w:r>
        <w:rPr>
          <w:rFonts w:cs="Times New Roman"/>
          <w:sz w:val="26"/>
          <w:szCs w:val="26"/>
        </w:rPr>
        <w:t>овании. Проблемы и перспективы»;</w:t>
      </w:r>
      <w:r>
        <w:rPr>
          <w:rFonts w:cs="Times New Roman"/>
          <w:sz w:val="26"/>
          <w:szCs w:val="26"/>
          <w:lang w:eastAsia="ar-SA"/>
        </w:rPr>
        <w:t xml:space="preserve"> конкурс</w:t>
      </w:r>
      <w:r w:rsidRPr="00251DAF">
        <w:rPr>
          <w:rFonts w:cs="Times New Roman"/>
          <w:sz w:val="26"/>
          <w:szCs w:val="26"/>
          <w:lang w:eastAsia="ar-SA"/>
        </w:rPr>
        <w:t xml:space="preserve"> Асов </w:t>
      </w:r>
      <w:r>
        <w:rPr>
          <w:rFonts w:eastAsia="Calibri" w:cs="Times New Roman"/>
          <w:sz w:val="26"/>
          <w:szCs w:val="26"/>
        </w:rPr>
        <w:t>3D-моделирования;</w:t>
      </w:r>
      <w:r w:rsidRPr="003636D1">
        <w:rPr>
          <w:rFonts w:eastAsia="Calibri" w:cs="Times New Roman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финал</w:t>
      </w:r>
      <w:r w:rsidRPr="00251DAF">
        <w:rPr>
          <w:rFonts w:cs="Times New Roman"/>
          <w:color w:val="000000" w:themeColor="text1"/>
          <w:sz w:val="26"/>
          <w:szCs w:val="26"/>
        </w:rPr>
        <w:t xml:space="preserve"> регионального этапа Всероссийского конкурса профессионального ма</w:t>
      </w:r>
      <w:r>
        <w:rPr>
          <w:rFonts w:cs="Times New Roman"/>
          <w:color w:val="000000" w:themeColor="text1"/>
          <w:sz w:val="26"/>
          <w:szCs w:val="26"/>
        </w:rPr>
        <w:t xml:space="preserve">стерства «Лучший по профессии» </w:t>
      </w:r>
      <w:r w:rsidRPr="00251DAF">
        <w:rPr>
          <w:rFonts w:cs="Times New Roman"/>
          <w:color w:val="000000" w:themeColor="text1"/>
          <w:sz w:val="26"/>
          <w:szCs w:val="26"/>
        </w:rPr>
        <w:t>в номинациях «Лучший сварщик», «Лучший электромонтер»</w:t>
      </w:r>
      <w:r>
        <w:rPr>
          <w:rFonts w:cs="Times New Roman"/>
          <w:color w:val="000000" w:themeColor="text1"/>
          <w:sz w:val="26"/>
          <w:szCs w:val="26"/>
        </w:rPr>
        <w:t>).</w:t>
      </w:r>
    </w:p>
    <w:p w14:paraId="06D7AB29" w14:textId="77777777" w:rsidR="003245D8" w:rsidRPr="00251DAF" w:rsidRDefault="003245D8" w:rsidP="00F10B9D">
      <w:pPr>
        <w:autoSpaceDE w:val="0"/>
        <w:autoSpaceDN w:val="0"/>
        <w:adjustRightInd w:val="0"/>
        <w:ind w:left="-142" w:firstLine="568"/>
        <w:jc w:val="center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7</w:t>
      </w:r>
      <w:r w:rsidRPr="00251DAF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>
        <w:rPr>
          <w:rFonts w:cs="Times New Roman"/>
          <w:b/>
          <w:color w:val="000000" w:themeColor="text1"/>
          <w:sz w:val="26"/>
          <w:szCs w:val="26"/>
        </w:rPr>
        <w:t>Культурно - массовые и спортивные мероприятия среди молодежи</w:t>
      </w:r>
    </w:p>
    <w:p w14:paraId="1ACDF6EC" w14:textId="77777777" w:rsidR="003245D8" w:rsidRDefault="003245D8" w:rsidP="00F10B9D">
      <w:pPr>
        <w:pStyle w:val="31"/>
        <w:tabs>
          <w:tab w:val="num" w:pos="993"/>
        </w:tabs>
        <w:spacing w:line="360" w:lineRule="auto"/>
        <w:ind w:left="-142" w:firstLine="568"/>
        <w:rPr>
          <w:color w:val="000000" w:themeColor="text1"/>
          <w:sz w:val="26"/>
          <w:szCs w:val="26"/>
        </w:rPr>
      </w:pPr>
      <w:r w:rsidRPr="00176CEA">
        <w:rPr>
          <w:color w:val="000000" w:themeColor="text1"/>
          <w:sz w:val="26"/>
          <w:szCs w:val="26"/>
        </w:rPr>
        <w:t xml:space="preserve">Администрация совместно с профсоюзным комитетом активно разрабатывает и реализует планы проведения культурного досуга молодёжи. </w:t>
      </w:r>
    </w:p>
    <w:p w14:paraId="6A8689F5" w14:textId="77777777" w:rsidR="003245D8" w:rsidRPr="00446FD8" w:rsidRDefault="003245D8" w:rsidP="00F10B9D">
      <w:pPr>
        <w:pStyle w:val="31"/>
        <w:tabs>
          <w:tab w:val="num" w:pos="993"/>
        </w:tabs>
        <w:spacing w:line="360" w:lineRule="auto"/>
        <w:ind w:left="-142" w:firstLine="568"/>
        <w:rPr>
          <w:color w:val="000000" w:themeColor="text1"/>
          <w:sz w:val="26"/>
          <w:szCs w:val="26"/>
        </w:rPr>
      </w:pPr>
      <w:r w:rsidRPr="00176CEA">
        <w:rPr>
          <w:color w:val="000000" w:themeColor="text1"/>
          <w:sz w:val="26"/>
          <w:szCs w:val="26"/>
        </w:rPr>
        <w:t xml:space="preserve">Каждые выходные в весенне-осенний сезон для работников организуются экскурсионные и туристические поездки выходного дня по достопримечательностям Волгоградской и соседних областей. </w:t>
      </w:r>
    </w:p>
    <w:p w14:paraId="46676E1F" w14:textId="77777777" w:rsidR="003245D8" w:rsidRPr="00176CEA" w:rsidRDefault="003245D8" w:rsidP="00F10B9D">
      <w:pPr>
        <w:ind w:left="-142" w:firstLine="568"/>
        <w:rPr>
          <w:rFonts w:cs="Times New Roman"/>
          <w:color w:val="000000" w:themeColor="text1"/>
          <w:sz w:val="26"/>
          <w:szCs w:val="26"/>
        </w:rPr>
      </w:pPr>
      <w:r w:rsidRPr="00176CEA">
        <w:rPr>
          <w:rFonts w:cs="Times New Roman"/>
          <w:color w:val="000000" w:themeColor="text1"/>
          <w:sz w:val="26"/>
          <w:szCs w:val="26"/>
        </w:rPr>
        <w:t>На предприятии под эгидой Молодежного совета и профсоюзной организации регулярно проводятся спортивно-оздоровительные и культурно-массовые мероприятия для молодых работников и членов их семей.</w:t>
      </w:r>
    </w:p>
    <w:p w14:paraId="08F8673E" w14:textId="77777777" w:rsidR="003245D8" w:rsidRPr="00176CEA" w:rsidRDefault="003245D8" w:rsidP="00F10B9D">
      <w:pPr>
        <w:autoSpaceDE w:val="0"/>
        <w:autoSpaceDN w:val="0"/>
        <w:adjustRightInd w:val="0"/>
        <w:ind w:left="-142" w:firstLine="568"/>
        <w:rPr>
          <w:rFonts w:cs="Times New Roman"/>
          <w:sz w:val="26"/>
          <w:szCs w:val="26"/>
        </w:rPr>
      </w:pPr>
      <w:r w:rsidRPr="00176CEA">
        <w:rPr>
          <w:rFonts w:cs="Times New Roman"/>
          <w:color w:val="000000" w:themeColor="text1"/>
          <w:sz w:val="26"/>
          <w:szCs w:val="26"/>
        </w:rPr>
        <w:t xml:space="preserve">Спортсмены и профсоюзные активисты АО «ФНПЦ « Титан — Баррикады» принимают регулярное участие в областных отраслевых и межотраслевых спартакиадах, </w:t>
      </w:r>
      <w:r w:rsidRPr="00176CEA">
        <w:rPr>
          <w:rFonts w:cs="Times New Roman"/>
          <w:sz w:val="26"/>
          <w:szCs w:val="26"/>
        </w:rPr>
        <w:t>так в общем зачёте по результатам командных соревнований V-й региональной спартакиады машиностроительных предприятий, организаций и учебных заведений Волгоградской области АО «ФНПЦ «Титан-Баррикады» заняло первое место.</w:t>
      </w:r>
    </w:p>
    <w:p w14:paraId="3C9D700B" w14:textId="77777777" w:rsidR="003245D8" w:rsidRPr="00176CEA" w:rsidRDefault="003245D8" w:rsidP="00F10B9D">
      <w:pPr>
        <w:ind w:left="-142" w:firstLine="568"/>
        <w:rPr>
          <w:rFonts w:cs="Times New Roman"/>
          <w:sz w:val="26"/>
          <w:szCs w:val="26"/>
        </w:rPr>
      </w:pPr>
      <w:r w:rsidRPr="00176CEA">
        <w:rPr>
          <w:rFonts w:cs="Times New Roman"/>
          <w:color w:val="000000" w:themeColor="text1"/>
          <w:sz w:val="26"/>
          <w:szCs w:val="26"/>
        </w:rPr>
        <w:t xml:space="preserve">Регулярно команды от предприятия участвуют в городских и корпоративных турнирах по волейболу, баскетболу,  футболу и настольному теннису. Так в проводимых в 2019 году соревнованиях </w:t>
      </w:r>
      <w:r w:rsidRPr="00176CEA">
        <w:rPr>
          <w:rFonts w:eastAsia="Calibri" w:cs="Times New Roman"/>
          <w:iCs/>
          <w:sz w:val="26"/>
          <w:szCs w:val="26"/>
          <w:lang w:eastAsia="ru-RU"/>
        </w:rPr>
        <w:t xml:space="preserve">сборная команда предприятия завоевала кубок в турнире газеты «Комсомольская правда» по мини-футболу, а </w:t>
      </w:r>
      <w:r w:rsidRPr="00176CEA">
        <w:rPr>
          <w:rFonts w:eastAsia="Calibri" w:cs="Times New Roman"/>
          <w:sz w:val="26"/>
          <w:szCs w:val="26"/>
        </w:rPr>
        <w:t xml:space="preserve"> команда по волейболу приняла участие в </w:t>
      </w:r>
      <w:r w:rsidRPr="00176CEA">
        <w:rPr>
          <w:rFonts w:eastAsia="Calibri" w:cs="Times New Roman"/>
          <w:sz w:val="26"/>
          <w:szCs w:val="26"/>
          <w:lang w:val="en-US"/>
        </w:rPr>
        <w:t>V</w:t>
      </w:r>
      <w:r w:rsidRPr="00176CEA">
        <w:rPr>
          <w:rFonts w:eastAsia="Calibri" w:cs="Times New Roman"/>
          <w:sz w:val="26"/>
          <w:szCs w:val="26"/>
        </w:rPr>
        <w:t xml:space="preserve">-м турнире по пляжному волейболу на кубок </w:t>
      </w:r>
      <w:r w:rsidRPr="00176CEA">
        <w:rPr>
          <w:rFonts w:cs="Times New Roman"/>
          <w:sz w:val="26"/>
          <w:szCs w:val="26"/>
        </w:rPr>
        <w:t>Комсомольской правды</w:t>
      </w:r>
      <w:r>
        <w:rPr>
          <w:rFonts w:cs="Times New Roman"/>
          <w:sz w:val="26"/>
          <w:szCs w:val="26"/>
        </w:rPr>
        <w:t>,</w:t>
      </w:r>
      <w:r w:rsidRPr="00176CEA">
        <w:rPr>
          <w:rFonts w:cs="Times New Roman"/>
          <w:sz w:val="26"/>
          <w:szCs w:val="26"/>
        </w:rPr>
        <w:t xml:space="preserve"> завоевав</w:t>
      </w:r>
      <w:r w:rsidRPr="00176CEA">
        <w:rPr>
          <w:rFonts w:eastAsia="Calibri" w:cs="Times New Roman"/>
          <w:sz w:val="26"/>
          <w:szCs w:val="26"/>
        </w:rPr>
        <w:t xml:space="preserve"> </w:t>
      </w:r>
      <w:r w:rsidRPr="00176CEA">
        <w:rPr>
          <w:rFonts w:eastAsia="Calibri" w:cs="Times New Roman"/>
          <w:sz w:val="26"/>
          <w:szCs w:val="26"/>
          <w:lang w:val="en-US"/>
        </w:rPr>
        <w:t>II</w:t>
      </w:r>
      <w:r w:rsidRPr="00176CEA">
        <w:rPr>
          <w:rFonts w:eastAsia="Calibri" w:cs="Times New Roman"/>
          <w:sz w:val="26"/>
          <w:szCs w:val="26"/>
        </w:rPr>
        <w:t xml:space="preserve">-е место. </w:t>
      </w:r>
    </w:p>
    <w:p w14:paraId="7EE02A83" w14:textId="77777777" w:rsidR="003245D8" w:rsidRPr="00176CEA" w:rsidRDefault="003245D8" w:rsidP="00F10B9D">
      <w:pPr>
        <w:ind w:left="-142" w:firstLine="568"/>
        <w:rPr>
          <w:rFonts w:eastAsia="Calibri" w:cs="Times New Roman"/>
          <w:sz w:val="26"/>
          <w:szCs w:val="26"/>
        </w:rPr>
      </w:pPr>
      <w:r w:rsidRPr="00176CEA">
        <w:rPr>
          <w:rFonts w:cs="Times New Roman"/>
          <w:sz w:val="26"/>
          <w:szCs w:val="26"/>
        </w:rPr>
        <w:t xml:space="preserve">Традиционно в </w:t>
      </w:r>
      <w:r w:rsidRPr="00176CEA">
        <w:rPr>
          <w:rFonts w:eastAsia="Calibri" w:cs="Times New Roman"/>
          <w:sz w:val="26"/>
          <w:szCs w:val="26"/>
        </w:rPr>
        <w:t xml:space="preserve"> августе был проведен </w:t>
      </w:r>
      <w:r w:rsidRPr="00176CEA">
        <w:rPr>
          <w:rFonts w:eastAsia="Calibri" w:cs="Times New Roman"/>
          <w:sz w:val="26"/>
          <w:szCs w:val="26"/>
          <w:lang w:val="en-US"/>
        </w:rPr>
        <w:t>IX</w:t>
      </w:r>
      <w:r w:rsidRPr="00176CEA">
        <w:rPr>
          <w:rFonts w:eastAsia="Calibri" w:cs="Times New Roman"/>
          <w:sz w:val="26"/>
          <w:szCs w:val="26"/>
        </w:rPr>
        <w:t xml:space="preserve"> ежегодный корпоративный футбольный турнир на кубок Героя Социалистического Труда, лауреата Ленинской и Государственной премий,  главного конструктора Г.И. Сергеева среди команд предприятия. Участие в турнире, собравшем на футбольном поле 160 работников предприятия, приняли 10 команд.</w:t>
      </w:r>
    </w:p>
    <w:p w14:paraId="78CBDF98" w14:textId="77777777" w:rsidR="003245D8" w:rsidRPr="00176CEA" w:rsidRDefault="003245D8" w:rsidP="00F10B9D">
      <w:pPr>
        <w:ind w:left="-142" w:firstLine="568"/>
        <w:rPr>
          <w:rFonts w:cs="Times New Roman"/>
          <w:sz w:val="26"/>
          <w:szCs w:val="26"/>
        </w:rPr>
      </w:pPr>
      <w:r w:rsidRPr="00176CEA">
        <w:rPr>
          <w:rFonts w:eastAsia="Calibri" w:cs="Times New Roman"/>
          <w:sz w:val="26"/>
          <w:szCs w:val="26"/>
        </w:rPr>
        <w:t xml:space="preserve">В сентябре состоялся </w:t>
      </w:r>
      <w:r>
        <w:rPr>
          <w:rFonts w:eastAsia="Calibri" w:cs="Times New Roman"/>
          <w:sz w:val="26"/>
          <w:szCs w:val="26"/>
          <w:lang w:val="en-US"/>
        </w:rPr>
        <w:t>IV</w:t>
      </w:r>
      <w:r w:rsidRPr="00176CEA">
        <w:rPr>
          <w:rFonts w:eastAsia="Calibri" w:cs="Times New Roman"/>
          <w:sz w:val="26"/>
          <w:szCs w:val="26"/>
        </w:rPr>
        <w:t xml:space="preserve">-й ежегодный турнир по пейнтболу </w:t>
      </w:r>
      <w:r>
        <w:rPr>
          <w:rFonts w:eastAsia="Calibri" w:cs="Times New Roman"/>
          <w:sz w:val="26"/>
          <w:szCs w:val="26"/>
        </w:rPr>
        <w:t>среди</w:t>
      </w:r>
      <w:r w:rsidRPr="00176CEA">
        <w:rPr>
          <w:rFonts w:eastAsia="Calibri" w:cs="Times New Roman"/>
          <w:sz w:val="26"/>
          <w:szCs w:val="26"/>
        </w:rPr>
        <w:t xml:space="preserve"> работников предприятия, в кот</w:t>
      </w:r>
      <w:r w:rsidRPr="00176CEA">
        <w:rPr>
          <w:rFonts w:cs="Times New Roman"/>
          <w:sz w:val="26"/>
          <w:szCs w:val="26"/>
        </w:rPr>
        <w:t>ором приняло участие 12 команд.</w:t>
      </w:r>
    </w:p>
    <w:p w14:paraId="404DBBBC" w14:textId="77777777" w:rsidR="003245D8" w:rsidRPr="00176CEA" w:rsidRDefault="003245D8" w:rsidP="00F10B9D">
      <w:pPr>
        <w:ind w:left="-142" w:firstLine="568"/>
        <w:rPr>
          <w:rFonts w:eastAsia="Calibri" w:cs="Times New Roman"/>
          <w:sz w:val="26"/>
          <w:szCs w:val="26"/>
        </w:rPr>
      </w:pPr>
      <w:r w:rsidRPr="00176CEA">
        <w:rPr>
          <w:rFonts w:cs="Times New Roman"/>
          <w:sz w:val="26"/>
          <w:szCs w:val="26"/>
        </w:rPr>
        <w:t>Дважды в 2019 году проводились корпоративные турниры по интеллектуально-развлекательной игре КВИЗ, собрав более 500 работников предприятия.</w:t>
      </w:r>
    </w:p>
    <w:p w14:paraId="0127FC55" w14:textId="77777777" w:rsidR="003245D8" w:rsidRPr="00176CEA" w:rsidRDefault="003245D8" w:rsidP="00F10B9D">
      <w:pPr>
        <w:ind w:left="-142" w:firstLine="568"/>
        <w:rPr>
          <w:rFonts w:eastAsia="Calibri" w:cs="Times New Roman"/>
          <w:color w:val="000000"/>
          <w:sz w:val="26"/>
          <w:szCs w:val="26"/>
        </w:rPr>
      </w:pPr>
      <w:r w:rsidRPr="00176CEA">
        <w:rPr>
          <w:rFonts w:eastAsia="Calibri" w:cs="Times New Roman"/>
          <w:color w:val="000000"/>
          <w:sz w:val="26"/>
          <w:szCs w:val="26"/>
        </w:rPr>
        <w:t xml:space="preserve">Большое внимание профсоюзный комитет и Молодежный совет уделяют вопросам взаимодействия и помощи ветеранам. Члены </w:t>
      </w:r>
      <w:r w:rsidRPr="00176CEA">
        <w:rPr>
          <w:rFonts w:cs="Times New Roman"/>
          <w:color w:val="000000"/>
          <w:sz w:val="26"/>
          <w:szCs w:val="26"/>
        </w:rPr>
        <w:t>молодежного совета</w:t>
      </w:r>
      <w:r w:rsidRPr="00176CEA">
        <w:rPr>
          <w:rFonts w:eastAsia="Calibri" w:cs="Times New Roman"/>
          <w:color w:val="000000"/>
          <w:sz w:val="26"/>
          <w:szCs w:val="26"/>
        </w:rPr>
        <w:t xml:space="preserve"> активно участвовали во всех мероприятиях, проводимых Советом ветеранов АО «ФНПЦ «Титан – Баррикады»</w:t>
      </w:r>
      <w:r w:rsidRPr="00176CEA">
        <w:rPr>
          <w:rFonts w:cs="Times New Roman"/>
          <w:color w:val="000000"/>
          <w:sz w:val="26"/>
          <w:szCs w:val="26"/>
        </w:rPr>
        <w:t>.</w:t>
      </w:r>
    </w:p>
    <w:p w14:paraId="760804F8" w14:textId="77777777" w:rsidR="003245D8" w:rsidRPr="00176CEA" w:rsidRDefault="003245D8" w:rsidP="00F10B9D">
      <w:pPr>
        <w:suppressAutoHyphens/>
        <w:ind w:left="-142" w:firstLine="568"/>
        <w:rPr>
          <w:rFonts w:eastAsia="Calibri" w:cs="Times New Roman"/>
          <w:sz w:val="26"/>
          <w:szCs w:val="26"/>
          <w:lang w:eastAsia="ar-SA"/>
        </w:rPr>
      </w:pPr>
      <w:r w:rsidRPr="00176CEA">
        <w:rPr>
          <w:rFonts w:eastAsia="Calibri" w:cs="Times New Roman"/>
          <w:sz w:val="26"/>
          <w:szCs w:val="26"/>
          <w:lang w:eastAsia="ar-SA"/>
        </w:rPr>
        <w:t>По инициативе профкома работники предприятия два раза в год принимают участие в акции по сбору денежных средств для покупки жизненно необходимых товаров для Волгоградского областного специализированного дом ребенка</w:t>
      </w:r>
      <w:r>
        <w:rPr>
          <w:rFonts w:eastAsia="Calibri" w:cs="Times New Roman"/>
          <w:sz w:val="26"/>
          <w:szCs w:val="26"/>
          <w:lang w:eastAsia="ar-SA"/>
        </w:rPr>
        <w:t>,</w:t>
      </w:r>
      <w:r w:rsidRPr="00176CEA">
        <w:rPr>
          <w:rFonts w:eastAsia="Calibri" w:cs="Times New Roman"/>
          <w:sz w:val="26"/>
          <w:szCs w:val="26"/>
          <w:lang w:eastAsia="ar-SA"/>
        </w:rPr>
        <w:t xml:space="preserve"> для детей с поражением центральной нервной системы и нарушением психики, для детской клинической больницы и для детей-инвалидов работников предп</w:t>
      </w:r>
      <w:r>
        <w:rPr>
          <w:rFonts w:eastAsia="Calibri" w:cs="Times New Roman"/>
          <w:sz w:val="26"/>
          <w:szCs w:val="26"/>
          <w:lang w:eastAsia="ar-SA"/>
        </w:rPr>
        <w:t>риятия.</w:t>
      </w:r>
    </w:p>
    <w:p w14:paraId="2CB391DC" w14:textId="77777777" w:rsidR="003245D8" w:rsidRPr="00176CEA" w:rsidRDefault="003245D8" w:rsidP="00F10B9D">
      <w:pPr>
        <w:pStyle w:val="31"/>
        <w:tabs>
          <w:tab w:val="num" w:pos="0"/>
        </w:tabs>
        <w:spacing w:after="0" w:line="360" w:lineRule="auto"/>
        <w:ind w:left="-142" w:firstLine="568"/>
        <w:rPr>
          <w:color w:val="000000"/>
          <w:sz w:val="26"/>
          <w:szCs w:val="26"/>
        </w:rPr>
      </w:pPr>
      <w:r w:rsidRPr="00176CEA">
        <w:rPr>
          <w:color w:val="000000"/>
          <w:sz w:val="26"/>
          <w:szCs w:val="26"/>
        </w:rPr>
        <w:lastRenderedPageBreak/>
        <w:t>Профсоюзным комитетом</w:t>
      </w:r>
      <w:r>
        <w:rPr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и Молодежным</w:t>
      </w:r>
      <w:r w:rsidRPr="00176CEA">
        <w:rPr>
          <w:rFonts w:eastAsia="Calibri"/>
          <w:color w:val="000000"/>
          <w:sz w:val="26"/>
          <w:szCs w:val="26"/>
        </w:rPr>
        <w:t xml:space="preserve"> совет</w:t>
      </w:r>
      <w:r>
        <w:rPr>
          <w:rFonts w:eastAsia="Calibri"/>
          <w:color w:val="000000"/>
          <w:sz w:val="26"/>
          <w:szCs w:val="26"/>
        </w:rPr>
        <w:t>ом</w:t>
      </w:r>
      <w:r w:rsidRPr="00176CEA">
        <w:rPr>
          <w:color w:val="000000"/>
          <w:sz w:val="26"/>
          <w:szCs w:val="26"/>
        </w:rPr>
        <w:t xml:space="preserve"> к Международному </w:t>
      </w:r>
      <w:r>
        <w:rPr>
          <w:color w:val="000000"/>
          <w:sz w:val="26"/>
          <w:szCs w:val="26"/>
        </w:rPr>
        <w:t>женскому дню был организован   к</w:t>
      </w:r>
      <w:r w:rsidRPr="00176CEA">
        <w:rPr>
          <w:color w:val="000000"/>
          <w:sz w:val="26"/>
          <w:szCs w:val="26"/>
        </w:rPr>
        <w:t xml:space="preserve">онкурс красоты «Мисс Титан-Баррикады». </w:t>
      </w:r>
      <w:r w:rsidRPr="00176CEA">
        <w:rPr>
          <w:sz w:val="26"/>
          <w:szCs w:val="26"/>
        </w:rPr>
        <w:t xml:space="preserve">Мероприятие освещалось по телевидению и в газетах. </w:t>
      </w:r>
    </w:p>
    <w:p w14:paraId="7FEF7C5C" w14:textId="35091C52" w:rsidR="000B6BF1" w:rsidRDefault="003245D8" w:rsidP="00F10B9D">
      <w:pPr>
        <w:ind w:left="-142" w:firstLine="568"/>
        <w:rPr>
          <w:rFonts w:eastAsia="Calibri" w:cs="Times New Roman"/>
          <w:color w:val="000000"/>
          <w:sz w:val="26"/>
          <w:szCs w:val="26"/>
        </w:rPr>
      </w:pPr>
      <w:r w:rsidRPr="00176CEA">
        <w:rPr>
          <w:rFonts w:eastAsia="Calibri" w:cs="Times New Roman"/>
          <w:color w:val="000000"/>
          <w:sz w:val="26"/>
          <w:szCs w:val="26"/>
        </w:rPr>
        <w:t>В дни празднования Сталинградской победы Молодежный совет возложил венки и цветы к обелискам и братским могилам советских солдат и офицеров, погибших в Сталинградской битве, а на 9 мая колонна молодых профсоюзных активистов присоединилась к акции «Бессмертный полк»</w:t>
      </w:r>
      <w:r>
        <w:rPr>
          <w:rFonts w:eastAsia="Calibri" w:cs="Times New Roman"/>
          <w:color w:val="000000"/>
          <w:sz w:val="26"/>
          <w:szCs w:val="26"/>
        </w:rPr>
        <w:t>.</w:t>
      </w:r>
    </w:p>
    <w:p w14:paraId="0FCF14CD" w14:textId="6C07564D" w:rsidR="003245D8" w:rsidRDefault="000B6BF1" w:rsidP="000B6BF1">
      <w:pPr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sz w:val="26"/>
          <w:szCs w:val="26"/>
        </w:rPr>
        <w:br w:type="page"/>
      </w:r>
    </w:p>
    <w:p w14:paraId="55E05C07" w14:textId="354C55BC" w:rsidR="00306348" w:rsidRDefault="00306348" w:rsidP="00F10B9D">
      <w:pPr>
        <w:spacing w:line="360" w:lineRule="auto"/>
        <w:ind w:left="-142" w:firstLine="56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Общественная деятельность – одно из путей самореализации молодёжного лидера</w:t>
      </w:r>
    </w:p>
    <w:p w14:paraId="7A801685" w14:textId="7086C0D4" w:rsidR="00B65A88" w:rsidRPr="00306348" w:rsidRDefault="003245D8" w:rsidP="000B6BF1">
      <w:pPr>
        <w:spacing w:line="360" w:lineRule="auto"/>
        <w:ind w:left="-142" w:firstLine="5104"/>
        <w:jc w:val="center"/>
        <w:rPr>
          <w:rFonts w:cs="Times New Roman"/>
          <w:szCs w:val="24"/>
        </w:rPr>
      </w:pPr>
      <w:r w:rsidRPr="00306348">
        <w:rPr>
          <w:rFonts w:cs="Times New Roman"/>
          <w:szCs w:val="24"/>
        </w:rPr>
        <w:t>Федюшкин Д</w:t>
      </w:r>
      <w:r w:rsidR="00306348" w:rsidRPr="00306348">
        <w:rPr>
          <w:rFonts w:cs="Times New Roman"/>
          <w:szCs w:val="24"/>
        </w:rPr>
        <w:t>.</w:t>
      </w:r>
      <w:r w:rsidRPr="00306348">
        <w:rPr>
          <w:rFonts w:cs="Times New Roman"/>
          <w:szCs w:val="24"/>
        </w:rPr>
        <w:t xml:space="preserve"> С</w:t>
      </w:r>
      <w:r w:rsidR="00306348" w:rsidRPr="00306348">
        <w:rPr>
          <w:rFonts w:cs="Times New Roman"/>
          <w:szCs w:val="24"/>
        </w:rPr>
        <w:t>.</w:t>
      </w:r>
      <w:r w:rsidR="00B65A88" w:rsidRPr="00306348">
        <w:rPr>
          <w:rFonts w:cs="Times New Roman"/>
          <w:szCs w:val="24"/>
        </w:rPr>
        <w:t>,</w:t>
      </w:r>
    </w:p>
    <w:p w14:paraId="128A6F96" w14:textId="7CA084C4" w:rsidR="00306348" w:rsidRDefault="00B65A88" w:rsidP="000B6BF1">
      <w:pPr>
        <w:spacing w:line="360" w:lineRule="auto"/>
        <w:ind w:left="-142" w:firstLine="5104"/>
        <w:jc w:val="center"/>
        <w:rPr>
          <w:rFonts w:cs="Times New Roman"/>
          <w:szCs w:val="24"/>
        </w:rPr>
      </w:pPr>
      <w:r w:rsidRPr="00306348">
        <w:rPr>
          <w:rFonts w:cs="Times New Roman"/>
          <w:szCs w:val="24"/>
        </w:rPr>
        <w:t>д</w:t>
      </w:r>
      <w:r w:rsidR="003245D8" w:rsidRPr="00306348">
        <w:rPr>
          <w:rFonts w:cs="Times New Roman"/>
          <w:szCs w:val="24"/>
        </w:rPr>
        <w:t>епутат Волгоградской городской Думы</w:t>
      </w:r>
      <w:r w:rsidRPr="00306348">
        <w:rPr>
          <w:rFonts w:cs="Times New Roman"/>
          <w:szCs w:val="24"/>
        </w:rPr>
        <w:t xml:space="preserve">, </w:t>
      </w:r>
    </w:p>
    <w:p w14:paraId="09437831" w14:textId="351247DE" w:rsidR="00306348" w:rsidRDefault="00B65A88" w:rsidP="000B6BF1">
      <w:pPr>
        <w:spacing w:line="360" w:lineRule="auto"/>
        <w:ind w:left="-142" w:firstLine="5104"/>
        <w:jc w:val="center"/>
        <w:rPr>
          <w:rFonts w:cs="Times New Roman"/>
          <w:szCs w:val="24"/>
        </w:rPr>
      </w:pPr>
      <w:r w:rsidRPr="00306348">
        <w:rPr>
          <w:rFonts w:cs="Times New Roman"/>
          <w:szCs w:val="24"/>
        </w:rPr>
        <w:t>ч</w:t>
      </w:r>
      <w:r w:rsidR="003245D8" w:rsidRPr="00306348">
        <w:rPr>
          <w:rFonts w:cs="Times New Roman"/>
          <w:szCs w:val="24"/>
        </w:rPr>
        <w:t>лена Палаты молодых законодателей</w:t>
      </w:r>
      <w:r w:rsidRPr="00306348">
        <w:rPr>
          <w:rFonts w:cs="Times New Roman"/>
          <w:szCs w:val="24"/>
        </w:rPr>
        <w:t xml:space="preserve"> </w:t>
      </w:r>
      <w:r w:rsidR="003245D8" w:rsidRPr="00306348">
        <w:rPr>
          <w:rFonts w:cs="Times New Roman"/>
          <w:szCs w:val="24"/>
        </w:rPr>
        <w:t>при</w:t>
      </w:r>
    </w:p>
    <w:p w14:paraId="72E772F3" w14:textId="195BE272" w:rsidR="003245D8" w:rsidRPr="00306348" w:rsidRDefault="003245D8" w:rsidP="000B6BF1">
      <w:pPr>
        <w:spacing w:line="360" w:lineRule="auto"/>
        <w:ind w:left="-142" w:firstLine="5104"/>
        <w:jc w:val="center"/>
        <w:rPr>
          <w:rFonts w:cs="Times New Roman"/>
          <w:szCs w:val="24"/>
        </w:rPr>
      </w:pPr>
      <w:r w:rsidRPr="00306348">
        <w:rPr>
          <w:rFonts w:cs="Times New Roman"/>
          <w:szCs w:val="24"/>
        </w:rPr>
        <w:t>Совете Федерации</w:t>
      </w:r>
    </w:p>
    <w:p w14:paraId="3431B9F5" w14:textId="77777777" w:rsidR="003245D8" w:rsidRPr="003676DE" w:rsidRDefault="003245D8" w:rsidP="00F10B9D">
      <w:pPr>
        <w:spacing w:line="360" w:lineRule="auto"/>
        <w:ind w:left="-142" w:firstLine="568"/>
        <w:jc w:val="center"/>
        <w:rPr>
          <w:rFonts w:cs="Times New Roman"/>
          <w:b/>
          <w:bCs/>
          <w:sz w:val="28"/>
          <w:szCs w:val="28"/>
        </w:rPr>
      </w:pPr>
    </w:p>
    <w:p w14:paraId="72B7B235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 w:rsidRPr="004435EA">
        <w:rPr>
          <w:rFonts w:cs="Times New Roman"/>
          <w:sz w:val="28"/>
          <w:szCs w:val="28"/>
        </w:rPr>
        <w:t>Палата молодых законо</w:t>
      </w:r>
      <w:r>
        <w:rPr>
          <w:rFonts w:cs="Times New Roman"/>
          <w:sz w:val="28"/>
          <w:szCs w:val="28"/>
        </w:rPr>
        <w:t xml:space="preserve">дателей была создана при Совете </w:t>
      </w:r>
      <w:r w:rsidRPr="004435EA">
        <w:rPr>
          <w:rFonts w:cs="Times New Roman"/>
          <w:sz w:val="28"/>
          <w:szCs w:val="28"/>
        </w:rPr>
        <w:t>Федерации 27 апреля 2012 года</w:t>
      </w:r>
      <w:r>
        <w:rPr>
          <w:rFonts w:cs="Times New Roman"/>
          <w:sz w:val="28"/>
          <w:szCs w:val="28"/>
        </w:rPr>
        <w:t>,</w:t>
      </w:r>
      <w:r w:rsidRPr="004435EA">
        <w:rPr>
          <w:rFonts w:cs="Times New Roman"/>
          <w:sz w:val="28"/>
          <w:szCs w:val="28"/>
        </w:rPr>
        <w:t xml:space="preserve"> Председателем Совета Федерации Федерального Собрания Российской Федерации В.И. Матвиенко для того, чтобы привлечь молодежь к законотворчеству  и выработки рекомендаций и подготовки предложений по законодательному решению. Ее членами могут стать депутаты региональных законодательных органов не старше 35 лет. </w:t>
      </w:r>
    </w:p>
    <w:p w14:paraId="0C3CA307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Основными целями Палаты молодых законодателей, являются </w:t>
      </w:r>
      <w:r w:rsidRPr="00331E92">
        <w:rPr>
          <w:rFonts w:cs="Times New Roman"/>
          <w:sz w:val="28"/>
          <w:szCs w:val="28"/>
        </w:rPr>
        <w:t>представление интересов молодежи при осуществлении Советом Федерации законотворческой деятельности и принятии решений, затрагивающих пра</w:t>
      </w:r>
      <w:r>
        <w:rPr>
          <w:rFonts w:cs="Times New Roman"/>
          <w:sz w:val="28"/>
          <w:szCs w:val="28"/>
        </w:rPr>
        <w:t xml:space="preserve">ва и законные интересы молодежи, </w:t>
      </w:r>
      <w:r w:rsidRPr="00331E92">
        <w:rPr>
          <w:rFonts w:cs="Times New Roman"/>
          <w:sz w:val="28"/>
          <w:szCs w:val="28"/>
        </w:rPr>
        <w:t>приобщение молодежи к парламентской деятельности, повышение ее политической, правовой культуры, соци</w:t>
      </w:r>
      <w:r>
        <w:rPr>
          <w:rFonts w:cs="Times New Roman"/>
          <w:sz w:val="28"/>
          <w:szCs w:val="28"/>
        </w:rPr>
        <w:t xml:space="preserve">альной и гражданской активности, </w:t>
      </w:r>
      <w:r w:rsidRPr="00331E92">
        <w:rPr>
          <w:rFonts w:cs="Times New Roman"/>
          <w:sz w:val="28"/>
          <w:szCs w:val="28"/>
        </w:rPr>
        <w:t>популяризация принципов парламентаризма и демократии в молодежной среде.</w:t>
      </w:r>
    </w:p>
    <w:p w14:paraId="0D46FC1E" w14:textId="77777777" w:rsidR="003245D8" w:rsidRPr="0037771F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</w:t>
      </w:r>
      <w:r w:rsidRPr="0037771F">
        <w:rPr>
          <w:rFonts w:cs="Times New Roman"/>
          <w:sz w:val="28"/>
          <w:szCs w:val="28"/>
        </w:rPr>
        <w:t>2020 год, в России функционируют 82 региональных парламентов и курируются Молодежным Парламентом при Государственной Думе Федерального Собрания Российской Федерации.</w:t>
      </w:r>
    </w:p>
    <w:p w14:paraId="7742C3B1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 w:rsidRPr="0037771F">
        <w:rPr>
          <w:rFonts w:cs="Times New Roman"/>
          <w:sz w:val="28"/>
          <w:szCs w:val="28"/>
        </w:rPr>
        <w:t>Однако правом законодательной инициативы из них обладают лишь 15 регионов. Тем не менее</w:t>
      </w:r>
      <w:r>
        <w:rPr>
          <w:rFonts w:cs="Times New Roman"/>
          <w:sz w:val="28"/>
          <w:szCs w:val="28"/>
        </w:rPr>
        <w:t>,</w:t>
      </w:r>
      <w:r w:rsidRPr="0037771F">
        <w:rPr>
          <w:rFonts w:cs="Times New Roman"/>
          <w:sz w:val="28"/>
          <w:szCs w:val="28"/>
        </w:rPr>
        <w:t xml:space="preserve"> заметно возрастает количес</w:t>
      </w:r>
      <w:r>
        <w:rPr>
          <w:rFonts w:cs="Times New Roman"/>
          <w:sz w:val="28"/>
          <w:szCs w:val="28"/>
        </w:rPr>
        <w:t xml:space="preserve">тво и качество инициируемых </w:t>
      </w:r>
      <w:r w:rsidRPr="0037771F">
        <w:rPr>
          <w:rFonts w:cs="Times New Roman"/>
          <w:sz w:val="28"/>
          <w:szCs w:val="28"/>
        </w:rPr>
        <w:t>проектов нормативно-правовых актов. В целом по стране имеется более 3000 муниципальных молодёжных парламентов. Численность молодых парламентариев превышает 40 тысяч человек.</w:t>
      </w:r>
    </w:p>
    <w:p w14:paraId="575A515D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 w:rsidRPr="004435EA">
        <w:rPr>
          <w:rFonts w:cs="Times New Roman"/>
          <w:sz w:val="28"/>
          <w:szCs w:val="28"/>
        </w:rPr>
        <w:t xml:space="preserve">Палата молодых законодателей взяла на себя ответственность по координации работы советов молодых депутатов в регионах и оказывает им постоянную организационную и методическую помощь, тем самым </w:t>
      </w:r>
      <w:r w:rsidRPr="004435EA">
        <w:rPr>
          <w:rFonts w:cs="Times New Roman"/>
          <w:sz w:val="28"/>
          <w:szCs w:val="28"/>
        </w:rPr>
        <w:lastRenderedPageBreak/>
        <w:t xml:space="preserve">совершенствуя под патронажем Совета Федерации инструменты для реализации принципа консолидированной инициативы от депутатов субъектов России. </w:t>
      </w:r>
    </w:p>
    <w:p w14:paraId="3EF04490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 w:rsidRPr="004435EA">
        <w:rPr>
          <w:rFonts w:cs="Times New Roman"/>
          <w:sz w:val="28"/>
          <w:szCs w:val="28"/>
        </w:rPr>
        <w:t>Одним из первых направлений в этой работе стала организация молодыми депутатами страны мониторинга социально-экономической ситуации на территориях и внесение предложений по реализации а</w:t>
      </w:r>
      <w:r>
        <w:rPr>
          <w:rFonts w:cs="Times New Roman"/>
          <w:sz w:val="28"/>
          <w:szCs w:val="28"/>
        </w:rPr>
        <w:t>нтикризисных планов в российских</w:t>
      </w:r>
      <w:r w:rsidRPr="004435EA">
        <w:rPr>
          <w:rFonts w:cs="Times New Roman"/>
          <w:sz w:val="28"/>
          <w:szCs w:val="28"/>
        </w:rPr>
        <w:t xml:space="preserve"> регионах. </w:t>
      </w:r>
    </w:p>
    <w:p w14:paraId="228311BF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 w:rsidRPr="004435EA">
        <w:rPr>
          <w:rFonts w:cs="Times New Roman"/>
          <w:sz w:val="28"/>
          <w:szCs w:val="28"/>
        </w:rPr>
        <w:t>Формирование общероссийской политической команды молодых депутатов, работающей вне партийных идеологий и с согласных позиций, имеющих свой реальный электорат, поддержку Совета Федерации и законодательных (представительных) органов власти субъектов страны</w:t>
      </w:r>
      <w:r>
        <w:rPr>
          <w:rFonts w:cs="Times New Roman"/>
          <w:sz w:val="28"/>
          <w:szCs w:val="28"/>
        </w:rPr>
        <w:t>.</w:t>
      </w:r>
    </w:p>
    <w:p w14:paraId="194C802A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 w:rsidRPr="00A57325">
        <w:rPr>
          <w:rFonts w:cs="Times New Roman"/>
          <w:sz w:val="28"/>
          <w:szCs w:val="28"/>
        </w:rPr>
        <w:t xml:space="preserve">Посредством личных или же коллективных инициатив </w:t>
      </w:r>
      <w:r>
        <w:rPr>
          <w:rFonts w:cs="Times New Roman"/>
          <w:sz w:val="28"/>
          <w:szCs w:val="28"/>
        </w:rPr>
        <w:t>молодые парламентарии продвигают</w:t>
      </w:r>
      <w:r w:rsidRPr="00A57325">
        <w:rPr>
          <w:rFonts w:cs="Times New Roman"/>
          <w:sz w:val="28"/>
          <w:szCs w:val="28"/>
        </w:rPr>
        <w:t xml:space="preserve"> идеи социального прогресса, которые зачастую становятся успешными практиками и тиражируются в широкой региональной сети.</w:t>
      </w:r>
      <w:r>
        <w:rPr>
          <w:rFonts w:cs="Times New Roman"/>
          <w:sz w:val="28"/>
          <w:szCs w:val="28"/>
        </w:rPr>
        <w:t xml:space="preserve"> </w:t>
      </w:r>
      <w:r w:rsidRPr="00A57325">
        <w:rPr>
          <w:rFonts w:cs="Times New Roman"/>
          <w:sz w:val="28"/>
          <w:szCs w:val="28"/>
        </w:rPr>
        <w:t>Законотворческая практика российской молодежи способствует формированию института молодых законодателей, которые в дальнейшем являются серьезным кадровым ресурсом, прежде всего для законодательной ветви власти</w:t>
      </w:r>
      <w:r>
        <w:rPr>
          <w:rFonts w:cs="Times New Roman"/>
          <w:sz w:val="28"/>
          <w:szCs w:val="28"/>
        </w:rPr>
        <w:t>.</w:t>
      </w:r>
    </w:p>
    <w:p w14:paraId="26DD9271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Палата молодых законодателей рассматривали ряд серьёзных и актуальных вопросов стоящих на повестке этого полугодия, </w:t>
      </w:r>
      <w:r w:rsidRPr="00A57325">
        <w:rPr>
          <w:rFonts w:cs="Times New Roman"/>
          <w:sz w:val="28"/>
          <w:szCs w:val="28"/>
        </w:rPr>
        <w:t xml:space="preserve">а именно: </w:t>
      </w:r>
    </w:p>
    <w:p w14:paraId="1D47C1F5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о внесении поправок в Конституцию РФ.</w:t>
      </w:r>
    </w:p>
    <w:p w14:paraId="64E8A3BA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57325">
        <w:rPr>
          <w:rFonts w:cs="Times New Roman"/>
          <w:sz w:val="28"/>
          <w:szCs w:val="28"/>
        </w:rPr>
        <w:t xml:space="preserve">о применении штрафов за фейковые сообщения о коронавирусной инфекции </w:t>
      </w:r>
      <w:r>
        <w:rPr>
          <w:rFonts w:cs="Times New Roman"/>
          <w:sz w:val="28"/>
          <w:szCs w:val="28"/>
        </w:rPr>
        <w:t>и основах цифрового потребления.</w:t>
      </w:r>
    </w:p>
    <w:p w14:paraId="4BDDFA99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разработка положений основного закона «</w:t>
      </w:r>
      <w:r w:rsidRPr="005C6F2E">
        <w:rPr>
          <w:rFonts w:cs="Times New Roman"/>
          <w:sz w:val="28"/>
          <w:szCs w:val="28"/>
        </w:rPr>
        <w:t>о молодежной политике</w:t>
      </w:r>
      <w:r>
        <w:rPr>
          <w:rFonts w:cs="Times New Roman"/>
          <w:sz w:val="28"/>
          <w:szCs w:val="28"/>
        </w:rPr>
        <w:t xml:space="preserve"> Российской Федерации»</w:t>
      </w:r>
      <w:r w:rsidRPr="005C6F2E">
        <w:rPr>
          <w:rFonts w:cs="Times New Roman"/>
          <w:sz w:val="28"/>
          <w:szCs w:val="28"/>
        </w:rPr>
        <w:t xml:space="preserve">. </w:t>
      </w:r>
    </w:p>
    <w:p w14:paraId="1DE3AC3B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Стоит отметить, что данный п</w:t>
      </w:r>
      <w:r w:rsidRPr="005C6F2E">
        <w:rPr>
          <w:rFonts w:cs="Times New Roman"/>
          <w:sz w:val="28"/>
          <w:szCs w:val="28"/>
        </w:rPr>
        <w:t xml:space="preserve">роект закона до сих пор обсуждается, Палата принимает предложения и идеи по усовершенствованию документа. </w:t>
      </w:r>
    </w:p>
    <w:p w14:paraId="42531572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 необходимости поддержки СОНКО (с</w:t>
      </w:r>
      <w:r w:rsidRPr="00C75126">
        <w:rPr>
          <w:rFonts w:cs="Times New Roman"/>
          <w:sz w:val="28"/>
          <w:szCs w:val="28"/>
        </w:rPr>
        <w:t>оциально-ориентированные некоммерческие организац</w:t>
      </w:r>
      <w:r>
        <w:rPr>
          <w:rFonts w:cs="Times New Roman"/>
          <w:sz w:val="28"/>
          <w:szCs w:val="28"/>
        </w:rPr>
        <w:t>ии).</w:t>
      </w:r>
      <w:r w:rsidRPr="00C75126">
        <w:rPr>
          <w:rFonts w:cs="Times New Roman"/>
          <w:sz w:val="28"/>
          <w:szCs w:val="28"/>
        </w:rPr>
        <w:t xml:space="preserve"> </w:t>
      </w:r>
    </w:p>
    <w:p w14:paraId="086A913B" w14:textId="77777777" w:rsidR="003245D8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 w:rsidRPr="00C75126">
        <w:rPr>
          <w:rFonts w:cs="Times New Roman"/>
          <w:sz w:val="28"/>
          <w:szCs w:val="28"/>
        </w:rPr>
        <w:lastRenderedPageBreak/>
        <w:t xml:space="preserve">Это и образовательные проекты, и спортивные организации, и поддержка для инвалидов и патриотическое воспитание – спектр применения усилий НКО очень широк. </w:t>
      </w:r>
    </w:p>
    <w:p w14:paraId="7B523D9A" w14:textId="24BD4053" w:rsidR="000B6BF1" w:rsidRDefault="003245D8" w:rsidP="00F10B9D">
      <w:pPr>
        <w:spacing w:line="360" w:lineRule="auto"/>
        <w:ind w:left="-142" w:firstLine="56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считаем, что в</w:t>
      </w:r>
      <w:r w:rsidRPr="00C75126">
        <w:rPr>
          <w:rFonts w:cs="Times New Roman"/>
          <w:sz w:val="28"/>
          <w:szCs w:val="28"/>
        </w:rPr>
        <w:t>се они особенно нуждаются в поддержке со стороны государства в период действия ог</w:t>
      </w:r>
      <w:r>
        <w:rPr>
          <w:rFonts w:cs="Times New Roman"/>
          <w:sz w:val="28"/>
          <w:szCs w:val="28"/>
        </w:rPr>
        <w:t xml:space="preserve">раничительных мер, так как в связи с карантином </w:t>
      </w:r>
      <w:r w:rsidRPr="00C75126">
        <w:rPr>
          <w:rFonts w:cs="Times New Roman"/>
          <w:sz w:val="28"/>
          <w:szCs w:val="28"/>
        </w:rPr>
        <w:t xml:space="preserve"> существенно изменился график мероприятий. </w:t>
      </w:r>
    </w:p>
    <w:p w14:paraId="1DA81E30" w14:textId="00979A6C" w:rsidR="00087CE6" w:rsidRDefault="000B6BF1" w:rsidP="000B6B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21F8AA59" w14:textId="30308B4B" w:rsidR="00E564DB" w:rsidRDefault="00E564DB" w:rsidP="00F10B9D">
      <w:pPr>
        <w:ind w:left="-142" w:firstLine="56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Информационная  и организационно-массовая работа молодёжного совета первичной профорганизации</w:t>
      </w:r>
    </w:p>
    <w:p w14:paraId="515C9C27" w14:textId="77777777" w:rsidR="00E564DB" w:rsidRDefault="00E564DB" w:rsidP="00F10B9D">
      <w:pPr>
        <w:ind w:left="-142" w:firstLine="568"/>
        <w:jc w:val="center"/>
        <w:rPr>
          <w:rFonts w:cs="Times New Roman"/>
          <w:b/>
          <w:bCs/>
          <w:sz w:val="28"/>
          <w:szCs w:val="28"/>
        </w:rPr>
      </w:pPr>
    </w:p>
    <w:p w14:paraId="4CD2C0DC" w14:textId="530BCAD2" w:rsidR="00E564DB" w:rsidRDefault="00087CE6" w:rsidP="000B6BF1">
      <w:pPr>
        <w:ind w:left="-142" w:firstLine="4395"/>
        <w:jc w:val="center"/>
        <w:rPr>
          <w:rFonts w:cs="Times New Roman"/>
          <w:szCs w:val="24"/>
        </w:rPr>
      </w:pPr>
      <w:r w:rsidRPr="00E564DB">
        <w:rPr>
          <w:rFonts w:cs="Times New Roman"/>
          <w:szCs w:val="24"/>
        </w:rPr>
        <w:t>Величко О.А., главн</w:t>
      </w:r>
      <w:r w:rsidR="00E564DB">
        <w:rPr>
          <w:rFonts w:cs="Times New Roman"/>
          <w:szCs w:val="24"/>
        </w:rPr>
        <w:t>ый</w:t>
      </w:r>
      <w:r w:rsidRPr="00E564DB">
        <w:rPr>
          <w:rFonts w:cs="Times New Roman"/>
          <w:szCs w:val="24"/>
        </w:rPr>
        <w:t xml:space="preserve"> бухгалтер первичной </w:t>
      </w:r>
    </w:p>
    <w:p w14:paraId="0326F020" w14:textId="693038A7" w:rsidR="00087CE6" w:rsidRPr="00E564DB" w:rsidRDefault="00087CE6" w:rsidP="000B6BF1">
      <w:pPr>
        <w:ind w:left="-142" w:firstLine="4395"/>
        <w:jc w:val="center"/>
        <w:rPr>
          <w:rFonts w:cs="Times New Roman"/>
          <w:szCs w:val="24"/>
        </w:rPr>
      </w:pPr>
      <w:r w:rsidRPr="00E564DB">
        <w:rPr>
          <w:rFonts w:cs="Times New Roman"/>
          <w:szCs w:val="24"/>
        </w:rPr>
        <w:t>профсоюзной организации УФПС</w:t>
      </w:r>
      <w:r w:rsidR="00E564DB">
        <w:rPr>
          <w:rFonts w:cs="Times New Roman"/>
          <w:szCs w:val="24"/>
        </w:rPr>
        <w:t xml:space="preserve">  г. Волгограда</w:t>
      </w:r>
    </w:p>
    <w:p w14:paraId="029DA522" w14:textId="77777777" w:rsidR="00B65A88" w:rsidRPr="00E564DB" w:rsidRDefault="00B65A88" w:rsidP="00F10B9D">
      <w:pPr>
        <w:ind w:left="-142" w:firstLine="568"/>
        <w:jc w:val="center"/>
        <w:rPr>
          <w:rFonts w:cs="Times New Roman"/>
          <w:szCs w:val="24"/>
        </w:rPr>
      </w:pPr>
    </w:p>
    <w:p w14:paraId="07D6B001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Молодежь- это будущее Профсоюза и его стратегический ресурс, поэтому задача любой первички- привлечение и активное участие молодых людей в профсоюзной жизни.</w:t>
      </w:r>
    </w:p>
    <w:p w14:paraId="522AC891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Зачастую молодые специалисты имеют весьма смутное представление о том, чем вообще занимается Профсоюз, а некоторые порой даже и не слышали о нем! Это вполне естественно, учитывая, что СМИ практически всегда стараются не упоминать о деятельности Профсоюзов, не говоря уже о противодействии работодателей. Не секрет, что в информационной борьбе профсоюз проигрывает свое присутствие в СМИ, да и пространство интернета- в целях пропаганды профсоюзных идей- используется не в полной мере. Существующие информационные «тропинки» как раз и должны превратить в «магистрали» представители нового поколения…</w:t>
      </w:r>
    </w:p>
    <w:p w14:paraId="4E5D47F8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 xml:space="preserve">Реалии таковы, что молодые специалисты, только начинающие свою трудовую деятельность, не спешат вступать в профсоюз. Наша задача- «разбудить» в них это желание, чтобы они осознали важность и необходимость этого шага. </w:t>
      </w:r>
    </w:p>
    <w:p w14:paraId="6B9ED5D3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За счет кого способен количественно и качественно прирастать профсоюз? Ответ напрашивается сам собой- за счет молодежи (возрастом до 35 лет). Поэтому работа по вовлечению в профсоюз должна быть активной. В качестве методов вовлечения в Профсоюз и работы с молодежью можно использовать такие инструменты, как органайзинг, мощной потенциал соцсетей и другие современные средства коммуникации.</w:t>
      </w:r>
    </w:p>
    <w:p w14:paraId="477DEC99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Поскольку молодежь- это огромный стратегический ресурс любой организации, за нее сегодня необходимо бороться. Необходимо создать положительный имидж профсоюзного объединения , показать молодому специалисту, что профсоюз- это та организация, которая не только может защитить его, обеспечить нужной информацией о его правах, но и поможет развить в себе лидерские качества.</w:t>
      </w:r>
    </w:p>
    <w:p w14:paraId="44EA879E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На основе вышесказанного хочу вам рассказать о работе нашего молодежного совета ППО УФПС г. Волгограда.</w:t>
      </w:r>
    </w:p>
    <w:p w14:paraId="746190A9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 xml:space="preserve">Начать хочу с того, что у нас большая часть специалистов –это молодежь. </w:t>
      </w:r>
    </w:p>
    <w:p w14:paraId="5DF7A28C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Молодые профсоюзные активисты принимают постоянное участие во всех мероприятиях, проводимых областным комитетом профсоюза. В первомайских колоннах отраслевого профсоюза представители молодежи составляют подавляющее большинство. После митинга празднование Первомая продолжается прогулкой на теплоходе, где молодежь разных предприятий может познакомится, пообщаться и поучаствовать в различных конкурсах.</w:t>
      </w:r>
    </w:p>
    <w:p w14:paraId="0023B825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 xml:space="preserve"> Уже несколько лет подряд областной организацией профсоюза работников связи проводятся различные активные командные игры, такие как: «Квиз», «ЧТО? ГДЕ? КОГДА? «Интеллектуальный микс», «Миссия невыполнима», в </w:t>
      </w:r>
      <w:r w:rsidRPr="00F25FEB">
        <w:rPr>
          <w:rFonts w:cs="Times New Roman"/>
          <w:sz w:val="28"/>
          <w:szCs w:val="28"/>
        </w:rPr>
        <w:lastRenderedPageBreak/>
        <w:t xml:space="preserve">которых принимает участие и Молодежный совет. Такие игры повышают командный дух участников, способствуют укреплению дружеских связей между первичными профсоюзными организациями, их единению и сплоченности при выполнении поставленных задач. </w:t>
      </w:r>
    </w:p>
    <w:p w14:paraId="755C0A67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Так же несколько лет подряд Молодежный совет принимал участие в профсоюзных Форумах в п. Лазаревское совместно с нашими почтовыми коллегами с Краснодарского края. На форумах обсуждали актуальные темы: «Я- профсоюзный лидер», «Мотивация профсоюзного членства», «Увеличение численности членов Профсоюза за счет вступления в их ряды молодежи», «Профсоюз- это твой плюс» и т.д. на форумах посещали лекции, а также были практические задания с психологом (что особенно понравилось нашей молодежи). Хочется отметить что наши Волгоградские активисты привезли награды и дипломы за первое место.</w:t>
      </w:r>
    </w:p>
    <w:p w14:paraId="6707FCA4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Ежегодно, на базе института профсоюзного движения члены Молодежного совета областной организации профсоюза, совместно с председателями первичных профсоюзных организаций, принимают участие в обучающих семинарах, на которых выступают представители Пенсионного фонда, Фонда социального страхования, психологи, представители областного совета профессиональных союзов, которые читают лекции по охране труда, мотивации профсоюзного членства, о молодежной политике, информационной работе и т.д. Проводятся тренинги на темы «Лидер», «Конфликтные ситуации», «Фактор доверия» и т.п. Полученные новые знания помогут профсоюзным активистам как в работе так и в жизни.</w:t>
      </w:r>
    </w:p>
    <w:p w14:paraId="3874051B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Активное участие молодежный совет принимает участие в мероприятии посвященного «Дню Почты»</w:t>
      </w:r>
    </w:p>
    <w:p w14:paraId="55F4BB5E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Не меньшее участие молодежи и в различных спортивных мероприятиях, проводимых предприятиями, совместно с профсоюзными организациями. В профсоюзной спартакиаде представители молодежи из Волгоградской областной организации профсоюза работников связи показывали высокие результаты.</w:t>
      </w:r>
    </w:p>
    <w:p w14:paraId="28C4E7D5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В конкурсах профессионального мастерства на лучшего оператора, лучшего почтальона, лучшего начальника ОПС и лучшего водителя принимают участие представители молодежи областной организации профсоюза работников связи.</w:t>
      </w:r>
    </w:p>
    <w:p w14:paraId="24FE9253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Принимали участив в спартакиадах, организованных совместно с коллегами из «Ростелекома». На данный момент у нас сформирована команда футболистов, которая играет в футбол в Пединституте с командой «Ростелекома»- 2 раза в неделю.</w:t>
      </w:r>
    </w:p>
    <w:p w14:paraId="5540399E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Для наших работников арендуем дорожки в бассейнах города (в трех районах)</w:t>
      </w:r>
    </w:p>
    <w:p w14:paraId="1BEF3678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Принимали участие в форумах, организованных Областным советом профсоюза, которые проходили в г. Волжском «Туркомплекс Волжский», гостиница «Ахтуба».</w:t>
      </w:r>
    </w:p>
    <w:p w14:paraId="43096BCA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 xml:space="preserve">В нашей профсоюзной организации особое внимание уделяется патриотическому воспитанию молодежи, воспитанию у них уважения к старшему поколению. Представители Молодежного совета областной </w:t>
      </w:r>
      <w:r w:rsidRPr="00F25FEB">
        <w:rPr>
          <w:rFonts w:cs="Times New Roman"/>
          <w:sz w:val="28"/>
          <w:szCs w:val="28"/>
        </w:rPr>
        <w:lastRenderedPageBreak/>
        <w:t>организации профсоюза совместно с представителями Молодежного совета областной организации профсоюза электросвязи ежегодно учувствуют в акции «завтра была война», возлагая цветы к монументам Мамаева Кургана ранним утром 22 июня.</w:t>
      </w:r>
    </w:p>
    <w:p w14:paraId="5B790830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В преддверии Дня Победы, совместно с председателями первичных профсоюзных организаций члены Молодежного совета навещают участников войны, детей военной поры и ветеранов производства, общаются с ними, дарят подарки</w:t>
      </w:r>
    </w:p>
    <w:p w14:paraId="4D3BF12E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Ежегодно проводится празднование «Дня пожилого человека» -1 октября, где наша активная молодежь встречается с ветеранами почтовой связи. (Встречи проводились в театре, на экскурсиях, на теплоходе).</w:t>
      </w:r>
    </w:p>
    <w:p w14:paraId="0FA04017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В нашей профсоюзной организации большое внимание уделяется численности членов профсоюза. Члены молодежного совета мониторят прием в профсоюз новых работников.</w:t>
      </w:r>
    </w:p>
    <w:p w14:paraId="11C765AF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 xml:space="preserve">Наш молодежный совет существует с 2016 г., а два года назад образовался Молодежный совет Почты России. </w:t>
      </w:r>
    </w:p>
    <w:p w14:paraId="2994AE50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Все мероприятия проводятся в тесном взаимодействии. Совместно принимали участие в 2019 году в экологической акции «два берега», убирали берег реки Ахтубы, собрали 1 тонну мусора. Чистый город-это залог будущего для наших детей и для нас. Приняли участие в #</w:t>
      </w:r>
      <w:r w:rsidRPr="00F25FEB">
        <w:rPr>
          <w:rFonts w:cs="Times New Roman"/>
          <w:sz w:val="28"/>
          <w:szCs w:val="28"/>
          <w:lang w:val="en-US"/>
        </w:rPr>
        <w:t>ecogreenchallenge</w:t>
      </w:r>
      <w:r w:rsidRPr="00F25FEB">
        <w:rPr>
          <w:rFonts w:cs="Times New Roman"/>
          <w:sz w:val="28"/>
          <w:szCs w:val="28"/>
        </w:rPr>
        <w:t>, высадив более 30 кустарников и растений на территории Геронтологического Центра Волгограда.</w:t>
      </w:r>
    </w:p>
    <w:p w14:paraId="47EFEE55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В 2019 году совместно приняли участие в форуме «Волга 2019». Молодежный образовательный форум Волгоградской области «Волга»- площадка для успешной социализации эффективной самореализации молодежи. Очень увлекательно поработали на тему: «Корпоративное добровольничество».</w:t>
      </w:r>
    </w:p>
    <w:p w14:paraId="5A97005A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В рамках благотворительной акции «Дерево добра» оформляли подписку на детские печатные издания воспитанникам четырех детских домов нашей области. Так же молодежный совет курирует приют для собак «Дино». Привозят корм, лекарства и т.д., а также пристраивают собак из приюта в новые семьи.</w:t>
      </w:r>
    </w:p>
    <w:p w14:paraId="6DF575DA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В честь 75-летия Победы проводились мероприятия «Окна Победы», «Песни победы», «Письмо победы», где сотрудники Почты читали стихи, пели песни о войне. Все работы были записаны в видео формате и затем размещены в социальных сетях.</w:t>
      </w:r>
    </w:p>
    <w:p w14:paraId="7CB72161" w14:textId="77777777" w:rsidR="00087CE6" w:rsidRPr="00F25FEB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 xml:space="preserve">В августе этого года Молодежный совет продолжил экологически-благотворительный проект «Добрые крышечки». Сотрудники почты, а также члены семьи собирают дома/в офисе пластиковые крышечки от бутылок с определенной маркировкой и приносят их в 66 ГОПС. Средства, собранные за крышечки, передаются в фонд. </w:t>
      </w:r>
    </w:p>
    <w:p w14:paraId="188889BD" w14:textId="5B72DC64" w:rsidR="00087CE6" w:rsidRDefault="00087CE6" w:rsidP="00F10B9D">
      <w:pPr>
        <w:ind w:left="-142" w:firstLine="568"/>
        <w:rPr>
          <w:rFonts w:cs="Times New Roman"/>
          <w:sz w:val="28"/>
          <w:szCs w:val="28"/>
        </w:rPr>
      </w:pPr>
      <w:r w:rsidRPr="00F25FEB">
        <w:rPr>
          <w:rFonts w:cs="Times New Roman"/>
          <w:sz w:val="28"/>
          <w:szCs w:val="28"/>
        </w:rPr>
        <w:t>Жизнь не стоит на месте, и профсоюзная работа не терпит рутины и закостенелости. Профсоюзный комитет находится в постоянном поиске новых путей и возможностей развития мотивации, которая в конечном итоге направлена на достижение основных целей профсоюза-представительство и защиту социально-трудовых прав и интересов работников, повышени</w:t>
      </w:r>
      <w:r>
        <w:rPr>
          <w:sz w:val="28"/>
          <w:szCs w:val="28"/>
        </w:rPr>
        <w:t xml:space="preserve">е </w:t>
      </w:r>
      <w:r w:rsidRPr="00F25FEB">
        <w:rPr>
          <w:rFonts w:cs="Times New Roman"/>
          <w:sz w:val="28"/>
          <w:szCs w:val="28"/>
        </w:rPr>
        <w:t>уровня жизни членов профсоюза.</w:t>
      </w:r>
    </w:p>
    <w:p w14:paraId="4243BA4F" w14:textId="72930F46" w:rsidR="00087CE6" w:rsidRPr="0037124A" w:rsidRDefault="00147DB7" w:rsidP="00F10B9D">
      <w:pPr>
        <w:ind w:left="-142" w:firstLine="568"/>
        <w:jc w:val="center"/>
        <w:rPr>
          <w:rFonts w:cs="Times New Roman"/>
          <w:b/>
          <w:bCs/>
          <w:sz w:val="28"/>
          <w:szCs w:val="28"/>
        </w:rPr>
      </w:pPr>
      <w:r w:rsidRPr="0037124A">
        <w:rPr>
          <w:rFonts w:cs="Times New Roman"/>
          <w:b/>
          <w:bCs/>
          <w:sz w:val="28"/>
          <w:szCs w:val="28"/>
        </w:rPr>
        <w:lastRenderedPageBreak/>
        <w:t>Проектная деятельность обкома профсоюза</w:t>
      </w:r>
    </w:p>
    <w:p w14:paraId="683A5683" w14:textId="2115D980" w:rsidR="00087CE6" w:rsidRPr="0037124A" w:rsidRDefault="00087CE6" w:rsidP="00F10B9D">
      <w:pPr>
        <w:ind w:left="-142" w:firstLine="568"/>
        <w:rPr>
          <w:rFonts w:cs="Times New Roman"/>
          <w:b/>
          <w:bCs/>
          <w:sz w:val="28"/>
          <w:szCs w:val="28"/>
        </w:rPr>
      </w:pPr>
    </w:p>
    <w:p w14:paraId="740B5F6C" w14:textId="48346123" w:rsidR="0037124A" w:rsidRDefault="00126872" w:rsidP="00537D5E">
      <w:pPr>
        <w:ind w:left="-142" w:firstLine="4537"/>
        <w:jc w:val="center"/>
        <w:rPr>
          <w:rFonts w:cs="Times New Roman"/>
          <w:szCs w:val="24"/>
        </w:rPr>
      </w:pPr>
      <w:r w:rsidRPr="0037124A">
        <w:rPr>
          <w:rFonts w:cs="Times New Roman"/>
          <w:szCs w:val="24"/>
        </w:rPr>
        <w:t>Яковлев</w:t>
      </w:r>
      <w:r w:rsidR="0037124A" w:rsidRPr="0037124A">
        <w:rPr>
          <w:rFonts w:cs="Times New Roman"/>
          <w:szCs w:val="24"/>
        </w:rPr>
        <w:t>а</w:t>
      </w:r>
      <w:r w:rsidRPr="0037124A">
        <w:rPr>
          <w:rFonts w:cs="Times New Roman"/>
          <w:szCs w:val="24"/>
        </w:rPr>
        <w:t xml:space="preserve"> Л.П., Председател</w:t>
      </w:r>
      <w:r w:rsidR="0037124A" w:rsidRPr="0037124A">
        <w:rPr>
          <w:rFonts w:cs="Times New Roman"/>
          <w:szCs w:val="24"/>
        </w:rPr>
        <w:t>ь</w:t>
      </w:r>
      <w:r w:rsidRPr="0037124A">
        <w:rPr>
          <w:rFonts w:cs="Times New Roman"/>
          <w:szCs w:val="24"/>
        </w:rPr>
        <w:t xml:space="preserve"> Волгоградской </w:t>
      </w:r>
    </w:p>
    <w:p w14:paraId="593E8446" w14:textId="1C7F6956" w:rsidR="0037124A" w:rsidRDefault="00126872" w:rsidP="00537D5E">
      <w:pPr>
        <w:ind w:left="-142" w:firstLine="4537"/>
        <w:jc w:val="center"/>
        <w:rPr>
          <w:rFonts w:cs="Times New Roman"/>
          <w:szCs w:val="24"/>
        </w:rPr>
      </w:pPr>
      <w:r w:rsidRPr="0037124A">
        <w:rPr>
          <w:rFonts w:cs="Times New Roman"/>
          <w:szCs w:val="24"/>
        </w:rPr>
        <w:t>областной  организации Российского профсоюза</w:t>
      </w:r>
    </w:p>
    <w:p w14:paraId="45AD5C75" w14:textId="5EF8D81D" w:rsidR="00126872" w:rsidRPr="0037124A" w:rsidRDefault="00126872" w:rsidP="00537D5E">
      <w:pPr>
        <w:ind w:left="-142" w:firstLine="4537"/>
        <w:jc w:val="center"/>
        <w:rPr>
          <w:rFonts w:cs="Times New Roman"/>
          <w:szCs w:val="24"/>
        </w:rPr>
      </w:pPr>
      <w:r w:rsidRPr="0037124A">
        <w:rPr>
          <w:rFonts w:cs="Times New Roman"/>
          <w:szCs w:val="24"/>
        </w:rPr>
        <w:t>работников среднего и малого бизнеса</w:t>
      </w:r>
    </w:p>
    <w:p w14:paraId="4E0DAFE6" w14:textId="77777777" w:rsidR="0037124A" w:rsidRDefault="0037124A" w:rsidP="00F10B9D">
      <w:pPr>
        <w:ind w:left="-142" w:firstLine="568"/>
        <w:jc w:val="center"/>
        <w:rPr>
          <w:rFonts w:cs="Times New Roman"/>
          <w:b/>
          <w:bCs/>
          <w:sz w:val="28"/>
          <w:szCs w:val="28"/>
        </w:rPr>
      </w:pPr>
    </w:p>
    <w:p w14:paraId="62427A8B" w14:textId="12A6202E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В нашей стране традиционно труд и социальная защита всегда были неразрывны, и профсоюзы имеют наиболее богатый опыт социальной поддержки. Именно профсоюзы всегда выполняли роль в выработке и   осуществлении социальной политики.</w:t>
      </w:r>
    </w:p>
    <w:p w14:paraId="2B641996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3A366955" w14:textId="0A2D4860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Профсоюз работников среднего и малого бизнеса объединяет предпринимателей из разных сфер.</w:t>
      </w:r>
    </w:p>
    <w:p w14:paraId="5473B38D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75BC019C" w14:textId="063E3F2E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Предпринимательская деятельность в настоящее время все чаще становится приоритетной из общего числа профессий среди молодых людей, которые стремятся к самореализации и к материальной независимости.</w:t>
      </w:r>
    </w:p>
    <w:p w14:paraId="4896B243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58418017" w14:textId="1D0A72F2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Проблема предпринимательства широко обсуждается на государственном и региональных уровнях.</w:t>
      </w:r>
    </w:p>
    <w:p w14:paraId="63DBE4B2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05E1618D" w14:textId="34E88056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 xml:space="preserve">В последнее десятилетие наблюдается рост интереса к созданию проектов и предприятий, построенных на идее решения той или иной социальной проблемы и стремлении изменить к лучшему мир вокруг себя.   </w:t>
      </w:r>
    </w:p>
    <w:p w14:paraId="32680C61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5CAFBAE1" w14:textId="3256A64C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 xml:space="preserve">В июле 2019 года в российском законодательстве официально закрепили понятие социального предпринимательства. Таким образом, к социальным предприятиям отнесены субъекты малого и среднего предпринимательства, осуществляющие деятельность в социальной сфере. </w:t>
      </w:r>
    </w:p>
    <w:p w14:paraId="5CA13B2E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30682DB3" w14:textId="62F85ED0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Зачастую для достижения социально значимых и полезных задач создаются и действуют некоммерческие организации.</w:t>
      </w:r>
    </w:p>
    <w:p w14:paraId="27AE0BA3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5B013D5C" w14:textId="6D5A34B1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Социальное проектирование задало новый вектор развития для некоммерческого сектора, а также бизнеса - как для предпринимателей, так и для инвесторов.</w:t>
      </w:r>
    </w:p>
    <w:p w14:paraId="599BE7C2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4D16E88C" w14:textId="38A4500E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Главная особенность социальных проектов – стремление реализовать конкретную идею, которая помогла бы решить острую социальную проблему. Всякое проектирование имеет смысл лишь в том случае, если оно реализуемо.</w:t>
      </w:r>
    </w:p>
    <w:p w14:paraId="02E4325B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076C8B54" w14:textId="129FF657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Социальный проект – это модель предлагаемых изменений в ближайшем социальном окружении. Население нашей страны пока с трудом различает понятия «благотворительность», «социальное предпринимательство» и «бизнес в социальной сфере».</w:t>
      </w:r>
    </w:p>
    <w:p w14:paraId="6A29C6D2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5FBD44B0" w14:textId="1DBA2580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lastRenderedPageBreak/>
        <w:t>Сейчас пришло понимание необходимости развития малого и среднего бизнеса, важности оказания помощи и поддержки начинающим предпринимателям и также действующим.</w:t>
      </w:r>
    </w:p>
    <w:p w14:paraId="7B00FFC2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70609DED" w14:textId="093D5454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Hаш профсоюз СМБ также принимает участие в реализации общественно-значимых проектов в том числе грантовых программ. Целью любого проектирования будет создание чего-то нового, позволяющего решить ту или иную проблему. Создание нового всегда несет в себе элемент развития.</w:t>
      </w:r>
    </w:p>
    <w:p w14:paraId="45976F07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5D8B48F7" w14:textId="10D8D02B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Заключено соглашение о сотрудничестве по вопросам развития предпринимательства и формирования института наставничества с Волгоградским Центром защиты и развития бизнеса «Дело», с которым мы плотно сотрудничаем уже на протяжении 10 лет.</w:t>
      </w:r>
    </w:p>
    <w:p w14:paraId="437B1B60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64D5FE13" w14:textId="68B6B731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 xml:space="preserve">Принимали участие в подготовке и реализации  ряда социальных  проектов:  </w:t>
      </w:r>
    </w:p>
    <w:p w14:paraId="008114B2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73039274" w14:textId="5B988545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с</w:t>
      </w:r>
      <w:r w:rsidRPr="006B5A59">
        <w:rPr>
          <w:rFonts w:cs="Times New Roman"/>
          <w:sz w:val="28"/>
          <w:szCs w:val="28"/>
        </w:rPr>
        <w:t xml:space="preserve"> 2010 г.  «Просветительская деятельность, гражданское образование» с проектом «Дорога вперед»</w:t>
      </w:r>
      <w:r>
        <w:rPr>
          <w:rFonts w:cs="Times New Roman"/>
          <w:sz w:val="28"/>
          <w:szCs w:val="28"/>
        </w:rPr>
        <w:t>;</w:t>
      </w:r>
    </w:p>
    <w:p w14:paraId="6B166945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55D16E7B" w14:textId="53ED9C28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в</w:t>
      </w:r>
      <w:r w:rsidRPr="006B5A59">
        <w:rPr>
          <w:rFonts w:cs="Times New Roman"/>
          <w:sz w:val="28"/>
          <w:szCs w:val="28"/>
        </w:rPr>
        <w:t xml:space="preserve"> социальном проекте «Малый бизнес без административных барьеров и коррупции»</w:t>
      </w:r>
      <w:r>
        <w:rPr>
          <w:rFonts w:cs="Times New Roman"/>
          <w:sz w:val="28"/>
          <w:szCs w:val="28"/>
        </w:rPr>
        <w:t>;</w:t>
      </w:r>
    </w:p>
    <w:p w14:paraId="5E884C9C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2DEFD40A" w14:textId="7B80CFB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в</w:t>
      </w:r>
      <w:r w:rsidRPr="006B5A59">
        <w:rPr>
          <w:rFonts w:cs="Times New Roman"/>
          <w:sz w:val="28"/>
          <w:szCs w:val="28"/>
        </w:rPr>
        <w:t xml:space="preserve"> социальном проекте «Успешное дело - залог социальной стабильности региона» Октябрь 2017 – сентябрь 2018 г</w:t>
      </w:r>
      <w:r>
        <w:rPr>
          <w:rFonts w:cs="Times New Roman"/>
          <w:sz w:val="28"/>
          <w:szCs w:val="28"/>
        </w:rPr>
        <w:t>.</w:t>
      </w:r>
      <w:r w:rsidRPr="006B5A59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.;</w:t>
      </w:r>
    </w:p>
    <w:p w14:paraId="64A65587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5C2C0A56" w14:textId="77F10FA1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в</w:t>
      </w:r>
      <w:r w:rsidRPr="006B5A59">
        <w:rPr>
          <w:rFonts w:cs="Times New Roman"/>
          <w:sz w:val="28"/>
          <w:szCs w:val="28"/>
        </w:rPr>
        <w:t xml:space="preserve"> социальном проекте «Начинающие предприниматели- правовая поддержка, просвещение и наставничество». Октябрь 2018 – ноябрь 2019 гг.</w:t>
      </w:r>
    </w:p>
    <w:p w14:paraId="20956D78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1F956179" w14:textId="449ECE22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С 1 ноября  2019 – в социальном проекте «Мое дело – создание, защита и развитие»  который завершается 30 ноября этого года. Реализуется с использованием гранта Президента Российской Федерации, предоставленного Фондом президентских грантов, и направлен на развитие малого и среднего предпринимательства в регионе.</w:t>
      </w:r>
    </w:p>
    <w:p w14:paraId="40C9205F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7EEBA5F0" w14:textId="1B56C772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Для определенной части молодежи, предпринимательство станет делом всей жизни, потому, знания, приобретенные в ходе работы над проектами, помогают успешным начинаниям в предпринимательской деятельности.</w:t>
      </w:r>
    </w:p>
    <w:p w14:paraId="3149E8B1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7B70958E" w14:textId="6B2E12C3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Еще одна проблема основателей социальных стартапов — эмоциональное выгорание. Поэтому важна помощь сообщества единомышленников, которое формируется благодаря площадкам-посредникам и образовательным проектам</w:t>
      </w:r>
    </w:p>
    <w:p w14:paraId="29265ED3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40109068" w14:textId="6192C570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 xml:space="preserve">Профсоюз – это специфический социальный институт общества, где есть опыт использования различных форм и методов отстаивания интересов людей </w:t>
      </w:r>
      <w:r w:rsidRPr="006B5A59">
        <w:rPr>
          <w:rFonts w:cs="Times New Roman"/>
          <w:sz w:val="28"/>
          <w:szCs w:val="28"/>
        </w:rPr>
        <w:lastRenderedPageBreak/>
        <w:t>труда, реализуя свои функции: представительские, защитные, управленческие и контрольные, а также обучающая и просветительская деятельность, наставничество.</w:t>
      </w:r>
    </w:p>
    <w:p w14:paraId="5680B1C2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2230405C" w14:textId="56AD4A9A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Предпринимательская деятельность с социальным уклоном имеет огромный потенциал в России. Предполагают, что в течение нескольких ближайших лет социальное предпринимательство станет отраслью экономики в России.</w:t>
      </w:r>
    </w:p>
    <w:p w14:paraId="3021DDF1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1E4C3C32" w14:textId="5113EBE2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По мнению экспертов, уже сейчас в стране довольно много бизнесменов, которые что-то делают в сфере социального предпринимательства, только не знают, что они социальные.</w:t>
      </w:r>
    </w:p>
    <w:p w14:paraId="6DAE153D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4A71C583" w14:textId="044D1333" w:rsidR="00126872" w:rsidRPr="006B5A59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Порой социальный проект и вовсе рождается из благотворительности: Проект «Добрая ложка» существует в Волгограде уже более года. Победитель конкурса Президентских грантов</w:t>
      </w:r>
    </w:p>
    <w:p w14:paraId="09B31247" w14:textId="77777777" w:rsidR="00126872" w:rsidRPr="006B5A59" w:rsidRDefault="00126872" w:rsidP="00F10B9D">
      <w:pPr>
        <w:ind w:left="-142" w:firstLine="568"/>
        <w:rPr>
          <w:rFonts w:cs="Times New Roman"/>
          <w:sz w:val="28"/>
          <w:szCs w:val="28"/>
        </w:rPr>
      </w:pPr>
    </w:p>
    <w:p w14:paraId="35D0DF8C" w14:textId="4AB4F000" w:rsidR="00537D5E" w:rsidRDefault="00126872" w:rsidP="00537D5E">
      <w:pPr>
        <w:ind w:left="-142" w:firstLine="850"/>
        <w:rPr>
          <w:rFonts w:cs="Times New Roman"/>
          <w:sz w:val="28"/>
          <w:szCs w:val="28"/>
        </w:rPr>
      </w:pPr>
      <w:r w:rsidRPr="006B5A59">
        <w:rPr>
          <w:rFonts w:cs="Times New Roman"/>
          <w:sz w:val="28"/>
          <w:szCs w:val="28"/>
        </w:rPr>
        <w:t>«Добрая ложка» - это социальная помощь малоимущим волгоградцам, людям, которые живут на улице через организацию бесплатных еженедельных горячих обедов и сбора одежды. Нуждающиеся люди передают свои просьбы о лекарствах и необходимых вещах в установленный в пункте выдачи обедов ящик Добра.</w:t>
      </w:r>
    </w:p>
    <w:p w14:paraId="4A09BC32" w14:textId="27258E0F" w:rsidR="005E1926" w:rsidRDefault="00537D5E" w:rsidP="00537D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7ADEF411" w14:textId="645D49D9" w:rsidR="0027354C" w:rsidRPr="0027354C" w:rsidRDefault="0027354C" w:rsidP="0027354C">
      <w:pPr>
        <w:ind w:left="-142" w:firstLine="568"/>
        <w:jc w:val="right"/>
        <w:rPr>
          <w:rFonts w:cs="Times New Roman"/>
          <w:sz w:val="28"/>
          <w:szCs w:val="28"/>
        </w:rPr>
      </w:pPr>
      <w:r w:rsidRPr="0027354C">
        <w:rPr>
          <w:rFonts w:cs="Times New Roman"/>
          <w:sz w:val="28"/>
          <w:szCs w:val="28"/>
        </w:rPr>
        <w:lastRenderedPageBreak/>
        <w:t>ПРОЕКТ</w:t>
      </w:r>
    </w:p>
    <w:p w14:paraId="56461BEC" w14:textId="77777777" w:rsidR="0027354C" w:rsidRPr="0027354C" w:rsidRDefault="0027354C" w:rsidP="0027354C">
      <w:pPr>
        <w:ind w:left="-142" w:firstLine="568"/>
        <w:jc w:val="center"/>
        <w:rPr>
          <w:rFonts w:cs="Times New Roman"/>
          <w:b/>
          <w:bCs/>
          <w:sz w:val="28"/>
          <w:szCs w:val="28"/>
        </w:rPr>
      </w:pPr>
      <w:r w:rsidRPr="0027354C">
        <w:rPr>
          <w:rFonts w:cs="Times New Roman"/>
          <w:b/>
          <w:bCs/>
          <w:sz w:val="28"/>
          <w:szCs w:val="28"/>
        </w:rPr>
        <w:t>Обращение</w:t>
      </w:r>
    </w:p>
    <w:p w14:paraId="5AAA0E5D" w14:textId="77777777" w:rsidR="0027354C" w:rsidRPr="0027354C" w:rsidRDefault="0027354C" w:rsidP="0027354C">
      <w:pPr>
        <w:ind w:left="-142" w:firstLine="568"/>
        <w:jc w:val="center"/>
        <w:rPr>
          <w:rFonts w:cs="Times New Roman"/>
          <w:sz w:val="28"/>
          <w:szCs w:val="28"/>
        </w:rPr>
      </w:pPr>
      <w:r w:rsidRPr="0027354C">
        <w:rPr>
          <w:rFonts w:cs="Times New Roman"/>
          <w:b/>
          <w:bCs/>
          <w:sz w:val="28"/>
          <w:szCs w:val="28"/>
        </w:rPr>
        <w:t>профсоюзной молодежи 2020 г</w:t>
      </w:r>
      <w:r w:rsidRPr="0027354C">
        <w:rPr>
          <w:rFonts w:cs="Times New Roman"/>
          <w:sz w:val="28"/>
          <w:szCs w:val="28"/>
        </w:rPr>
        <w:t>.</w:t>
      </w:r>
    </w:p>
    <w:p w14:paraId="48F5F9A0" w14:textId="77777777" w:rsidR="0027354C" w:rsidRPr="0027354C" w:rsidRDefault="0027354C" w:rsidP="0027354C">
      <w:pPr>
        <w:ind w:left="-142" w:firstLine="568"/>
        <w:rPr>
          <w:rFonts w:cs="Times New Roman"/>
          <w:sz w:val="28"/>
          <w:szCs w:val="28"/>
        </w:rPr>
      </w:pPr>
    </w:p>
    <w:p w14:paraId="1F7641EC" w14:textId="77777777" w:rsidR="0027354C" w:rsidRPr="0027354C" w:rsidRDefault="0027354C" w:rsidP="0027354C">
      <w:pPr>
        <w:ind w:left="-142" w:firstLine="568"/>
        <w:jc w:val="center"/>
        <w:rPr>
          <w:rFonts w:cs="Times New Roman"/>
          <w:sz w:val="28"/>
          <w:szCs w:val="28"/>
        </w:rPr>
      </w:pPr>
      <w:r w:rsidRPr="0027354C">
        <w:rPr>
          <w:rFonts w:cs="Times New Roman"/>
          <w:sz w:val="28"/>
          <w:szCs w:val="28"/>
        </w:rPr>
        <w:t>Дорогие друзья!</w:t>
      </w:r>
    </w:p>
    <w:p w14:paraId="16CBC990" w14:textId="77777777" w:rsidR="0027354C" w:rsidRPr="0027354C" w:rsidRDefault="0027354C" w:rsidP="0027354C">
      <w:pPr>
        <w:ind w:left="-142" w:firstLine="568"/>
        <w:rPr>
          <w:rFonts w:cs="Times New Roman"/>
          <w:sz w:val="28"/>
          <w:szCs w:val="28"/>
        </w:rPr>
      </w:pPr>
    </w:p>
    <w:p w14:paraId="16836A4C" w14:textId="77777777" w:rsidR="0027354C" w:rsidRDefault="0027354C" w:rsidP="0027354C">
      <w:pPr>
        <w:ind w:left="-142" w:firstLine="850"/>
        <w:rPr>
          <w:rFonts w:cs="Times New Roman"/>
          <w:sz w:val="28"/>
          <w:szCs w:val="28"/>
        </w:rPr>
      </w:pPr>
      <w:r w:rsidRPr="0027354C">
        <w:rPr>
          <w:rFonts w:cs="Times New Roman"/>
          <w:sz w:val="28"/>
          <w:szCs w:val="28"/>
        </w:rPr>
        <w:t>Перед вами письмо представителей профсоюзной молодежи 2020 года. Мы живем в интересное время! У нас есть возможность работать, учиться, объединяться в профессиональные сообщества, участвовать в различных мероприятиях, форумах, слетах. Еще недавно мы могли путешествовать и знакомиться с новым, разным, интересным…</w:t>
      </w:r>
    </w:p>
    <w:p w14:paraId="23005016" w14:textId="1C89B5E4" w:rsidR="0027354C" w:rsidRPr="0027354C" w:rsidRDefault="0027354C" w:rsidP="0027354C">
      <w:pPr>
        <w:ind w:left="-142" w:firstLine="850"/>
        <w:rPr>
          <w:rFonts w:cs="Times New Roman"/>
          <w:sz w:val="28"/>
          <w:szCs w:val="28"/>
        </w:rPr>
      </w:pPr>
      <w:r w:rsidRPr="0027354C">
        <w:rPr>
          <w:rFonts w:cs="Times New Roman"/>
          <w:sz w:val="28"/>
          <w:szCs w:val="28"/>
        </w:rPr>
        <w:t>В марте 2020 года весь мир принял вызов времени –коронавирусную  пандемию COVID-19, которая – заставила взглянуть</w:t>
      </w:r>
      <w:r w:rsidR="00852C46">
        <w:rPr>
          <w:rFonts w:cs="Times New Roman"/>
          <w:sz w:val="28"/>
          <w:szCs w:val="28"/>
        </w:rPr>
        <w:t xml:space="preserve"> другими глазами</w:t>
      </w:r>
      <w:r w:rsidRPr="0027354C">
        <w:rPr>
          <w:rFonts w:cs="Times New Roman"/>
          <w:sz w:val="28"/>
          <w:szCs w:val="28"/>
        </w:rPr>
        <w:t xml:space="preserve"> на наши возможности, на то,</w:t>
      </w:r>
      <w:r w:rsidR="00852C46">
        <w:rPr>
          <w:rFonts w:cs="Times New Roman"/>
          <w:sz w:val="28"/>
          <w:szCs w:val="28"/>
        </w:rPr>
        <w:t xml:space="preserve"> как</w:t>
      </w:r>
      <w:r w:rsidRPr="0027354C">
        <w:rPr>
          <w:rFonts w:cs="Times New Roman"/>
          <w:sz w:val="28"/>
          <w:szCs w:val="28"/>
        </w:rPr>
        <w:t xml:space="preserve"> </w:t>
      </w:r>
      <w:r w:rsidR="00852C46">
        <w:rPr>
          <w:rFonts w:cs="Times New Roman"/>
          <w:sz w:val="28"/>
          <w:szCs w:val="28"/>
        </w:rPr>
        <w:t>нам искать</w:t>
      </w:r>
      <w:r w:rsidRPr="0027354C">
        <w:rPr>
          <w:rFonts w:cs="Times New Roman"/>
          <w:sz w:val="28"/>
          <w:szCs w:val="28"/>
        </w:rPr>
        <w:t xml:space="preserve">  кратчайшие пути преодоления трудностей, на что способны  профсоюзные организации! Мы</w:t>
      </w:r>
      <w:r w:rsidR="00197B14">
        <w:rPr>
          <w:rFonts w:cs="Times New Roman"/>
          <w:sz w:val="28"/>
          <w:szCs w:val="28"/>
        </w:rPr>
        <w:t>,</w:t>
      </w:r>
      <w:bookmarkStart w:id="4" w:name="_GoBack"/>
      <w:bookmarkEnd w:id="4"/>
      <w:r w:rsidRPr="0027354C">
        <w:rPr>
          <w:rFonts w:cs="Times New Roman"/>
          <w:sz w:val="28"/>
          <w:szCs w:val="28"/>
        </w:rPr>
        <w:t xml:space="preserve"> молодёжь профессиональных сообществ, поняли как важно быть вместе, чувствовать дружескую поддержку, совместно преодолевать трудности. </w:t>
      </w:r>
    </w:p>
    <w:p w14:paraId="5E0D2D5D" w14:textId="59C1AEC4" w:rsidR="0027354C" w:rsidRPr="0027354C" w:rsidRDefault="0027354C" w:rsidP="0027354C">
      <w:pPr>
        <w:ind w:left="-142" w:firstLine="850"/>
        <w:rPr>
          <w:rFonts w:cs="Times New Roman"/>
          <w:sz w:val="28"/>
          <w:szCs w:val="28"/>
        </w:rPr>
      </w:pPr>
      <w:r w:rsidRPr="0027354C">
        <w:rPr>
          <w:rFonts w:cs="Times New Roman"/>
          <w:sz w:val="28"/>
          <w:szCs w:val="28"/>
        </w:rPr>
        <w:t>Мы будем всё делать для того, чтобы и через 20 лет авторитет профсоюзов укреплялся и становился престижным для молодёжи, чтобы накопленный опыт был применим с учётом новых задач.</w:t>
      </w:r>
    </w:p>
    <w:p w14:paraId="3A922CAA" w14:textId="3B6CB3D4" w:rsidR="0027354C" w:rsidRPr="0027354C" w:rsidRDefault="0027354C" w:rsidP="0027354C">
      <w:pPr>
        <w:ind w:left="-142" w:firstLine="850"/>
        <w:rPr>
          <w:rFonts w:cs="Times New Roman"/>
          <w:sz w:val="28"/>
          <w:szCs w:val="28"/>
        </w:rPr>
      </w:pPr>
      <w:r w:rsidRPr="0027354C">
        <w:rPr>
          <w:rFonts w:cs="Times New Roman"/>
          <w:sz w:val="28"/>
          <w:szCs w:val="28"/>
        </w:rPr>
        <w:t>Стремитесь</w:t>
      </w:r>
      <w:r w:rsidRPr="0027354C">
        <w:rPr>
          <w:rFonts w:cs="Times New Roman"/>
          <w:sz w:val="28"/>
          <w:szCs w:val="28"/>
        </w:rPr>
        <w:tab/>
        <w:t xml:space="preserve"> к познанию нового, сохраняйте добрые традиции профсоюзов, помогайте тем, кто нуждается в помощи, проявляйте солидарность со всеми членами профессиональных сообществ.</w:t>
      </w:r>
    </w:p>
    <w:p w14:paraId="14C85478" w14:textId="1D69954E" w:rsidR="0027354C" w:rsidRPr="0027354C" w:rsidRDefault="0027354C" w:rsidP="0027354C">
      <w:pPr>
        <w:ind w:left="-142" w:firstLine="850"/>
        <w:rPr>
          <w:rFonts w:cs="Times New Roman"/>
          <w:sz w:val="28"/>
          <w:szCs w:val="28"/>
        </w:rPr>
      </w:pPr>
      <w:r w:rsidRPr="0027354C">
        <w:rPr>
          <w:rFonts w:cs="Times New Roman"/>
          <w:sz w:val="28"/>
          <w:szCs w:val="28"/>
        </w:rPr>
        <w:t xml:space="preserve">Желаем вам: будьте всегда вместе, здоровые и счастливые, поддерживайте друг друга. Это поможет вам добиваться поставленных целей! </w:t>
      </w:r>
    </w:p>
    <w:p w14:paraId="0E8A6F31" w14:textId="7BFF3B96" w:rsidR="00B65A88" w:rsidRPr="00B65A88" w:rsidRDefault="00B65A88" w:rsidP="00537D5E">
      <w:pPr>
        <w:ind w:left="-142" w:firstLine="568"/>
        <w:rPr>
          <w:rFonts w:cs="Times New Roman"/>
          <w:sz w:val="28"/>
          <w:szCs w:val="28"/>
        </w:rPr>
      </w:pPr>
    </w:p>
    <w:sectPr w:rsidR="00B65A88" w:rsidRPr="00B65A88" w:rsidSect="000B6BF1">
      <w:footerReference w:type="default" r:id="rId17"/>
      <w:pgSz w:w="11906" w:h="16838" w:code="9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228BD" w14:textId="77777777" w:rsidR="00055779" w:rsidRDefault="00055779" w:rsidP="000E6653">
      <w:r>
        <w:separator/>
      </w:r>
    </w:p>
  </w:endnote>
  <w:endnote w:type="continuationSeparator" w:id="0">
    <w:p w14:paraId="7CFACDFB" w14:textId="77777777" w:rsidR="00055779" w:rsidRDefault="00055779" w:rsidP="000E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811"/>
      <w:docPartObj>
        <w:docPartGallery w:val="Page Numbers (Bottom of Page)"/>
        <w:docPartUnique/>
      </w:docPartObj>
    </w:sdtPr>
    <w:sdtEndPr/>
    <w:sdtContent>
      <w:p w14:paraId="4E69848E" w14:textId="7E5EDE1B" w:rsidR="000B6BF1" w:rsidRDefault="000B6BF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28ED89" w14:textId="77777777" w:rsidR="000B6BF1" w:rsidRDefault="000B6BF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0E62D" w14:textId="77777777" w:rsidR="00055779" w:rsidRDefault="00055779" w:rsidP="000E6653">
      <w:r>
        <w:separator/>
      </w:r>
    </w:p>
  </w:footnote>
  <w:footnote w:type="continuationSeparator" w:id="0">
    <w:p w14:paraId="0E7FD88B" w14:textId="77777777" w:rsidR="00055779" w:rsidRDefault="00055779" w:rsidP="000E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3EF8"/>
    <w:multiLevelType w:val="hybridMultilevel"/>
    <w:tmpl w:val="0420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5415"/>
    <w:multiLevelType w:val="hybridMultilevel"/>
    <w:tmpl w:val="096E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695F"/>
    <w:multiLevelType w:val="hybridMultilevel"/>
    <w:tmpl w:val="05F293C6"/>
    <w:lvl w:ilvl="0" w:tplc="D4DC83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5A13ED"/>
    <w:multiLevelType w:val="hybridMultilevel"/>
    <w:tmpl w:val="C2FEFE5A"/>
    <w:lvl w:ilvl="0" w:tplc="D91EF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A74B65"/>
    <w:multiLevelType w:val="hybridMultilevel"/>
    <w:tmpl w:val="6B9CDAFA"/>
    <w:lvl w:ilvl="0" w:tplc="DD3E4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BF26A4"/>
    <w:multiLevelType w:val="hybridMultilevel"/>
    <w:tmpl w:val="C2FEFE5A"/>
    <w:lvl w:ilvl="0" w:tplc="D91EF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1E76BC"/>
    <w:multiLevelType w:val="hybridMultilevel"/>
    <w:tmpl w:val="BE14B154"/>
    <w:lvl w:ilvl="0" w:tplc="6EB82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442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633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AA9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7833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4FF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48F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8F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DAA8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5C53444"/>
    <w:multiLevelType w:val="multilevel"/>
    <w:tmpl w:val="F8567E26"/>
    <w:lvl w:ilvl="0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0A01A53"/>
    <w:multiLevelType w:val="hybridMultilevel"/>
    <w:tmpl w:val="5FC8089A"/>
    <w:lvl w:ilvl="0" w:tplc="9D2621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456502"/>
    <w:multiLevelType w:val="hybridMultilevel"/>
    <w:tmpl w:val="9A1C91C0"/>
    <w:lvl w:ilvl="0" w:tplc="5706E42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F67679"/>
    <w:multiLevelType w:val="hybridMultilevel"/>
    <w:tmpl w:val="A984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6B"/>
    <w:rsid w:val="00006C6F"/>
    <w:rsid w:val="00007F3A"/>
    <w:rsid w:val="000365B2"/>
    <w:rsid w:val="00052AFC"/>
    <w:rsid w:val="00055779"/>
    <w:rsid w:val="0007068D"/>
    <w:rsid w:val="00087CE6"/>
    <w:rsid w:val="000B1D5F"/>
    <w:rsid w:val="000B6BF1"/>
    <w:rsid w:val="000C1B8E"/>
    <w:rsid w:val="000E1ACE"/>
    <w:rsid w:val="000E6653"/>
    <w:rsid w:val="000F314B"/>
    <w:rsid w:val="00116459"/>
    <w:rsid w:val="00126872"/>
    <w:rsid w:val="00131B32"/>
    <w:rsid w:val="00137808"/>
    <w:rsid w:val="00147312"/>
    <w:rsid w:val="00147DB7"/>
    <w:rsid w:val="00166846"/>
    <w:rsid w:val="00197B14"/>
    <w:rsid w:val="00197C26"/>
    <w:rsid w:val="001A49EB"/>
    <w:rsid w:val="001B0B1C"/>
    <w:rsid w:val="001C4963"/>
    <w:rsid w:val="001C5A00"/>
    <w:rsid w:val="001D4A1D"/>
    <w:rsid w:val="001E1107"/>
    <w:rsid w:val="001E27C5"/>
    <w:rsid w:val="00200F97"/>
    <w:rsid w:val="00207DE5"/>
    <w:rsid w:val="00212EC2"/>
    <w:rsid w:val="00213600"/>
    <w:rsid w:val="00220BC0"/>
    <w:rsid w:val="0026439E"/>
    <w:rsid w:val="00270C65"/>
    <w:rsid w:val="00273254"/>
    <w:rsid w:val="0027354C"/>
    <w:rsid w:val="002908CA"/>
    <w:rsid w:val="00294ACF"/>
    <w:rsid w:val="002B3096"/>
    <w:rsid w:val="002B794C"/>
    <w:rsid w:val="002C25D1"/>
    <w:rsid w:val="00306348"/>
    <w:rsid w:val="0031670D"/>
    <w:rsid w:val="0032211D"/>
    <w:rsid w:val="003245D8"/>
    <w:rsid w:val="00326A8C"/>
    <w:rsid w:val="0037124A"/>
    <w:rsid w:val="00376360"/>
    <w:rsid w:val="00376F8B"/>
    <w:rsid w:val="00380A81"/>
    <w:rsid w:val="00393DDB"/>
    <w:rsid w:val="003C76F1"/>
    <w:rsid w:val="003D2D1C"/>
    <w:rsid w:val="003D5DCA"/>
    <w:rsid w:val="00403BAA"/>
    <w:rsid w:val="00407B05"/>
    <w:rsid w:val="00424D07"/>
    <w:rsid w:val="00430F1B"/>
    <w:rsid w:val="00440673"/>
    <w:rsid w:val="0044710A"/>
    <w:rsid w:val="004500F0"/>
    <w:rsid w:val="004610AC"/>
    <w:rsid w:val="00491222"/>
    <w:rsid w:val="004A1F38"/>
    <w:rsid w:val="004A42F1"/>
    <w:rsid w:val="004C14EC"/>
    <w:rsid w:val="004C19A3"/>
    <w:rsid w:val="004C2148"/>
    <w:rsid w:val="004E2AC3"/>
    <w:rsid w:val="005060E8"/>
    <w:rsid w:val="00511388"/>
    <w:rsid w:val="00513B1B"/>
    <w:rsid w:val="00516BF3"/>
    <w:rsid w:val="00522E48"/>
    <w:rsid w:val="00526A74"/>
    <w:rsid w:val="00537D5E"/>
    <w:rsid w:val="0054277A"/>
    <w:rsid w:val="00544D3F"/>
    <w:rsid w:val="0056507A"/>
    <w:rsid w:val="00573A98"/>
    <w:rsid w:val="00585728"/>
    <w:rsid w:val="00593350"/>
    <w:rsid w:val="00594BA9"/>
    <w:rsid w:val="005975D7"/>
    <w:rsid w:val="005C0001"/>
    <w:rsid w:val="005C4513"/>
    <w:rsid w:val="005E1926"/>
    <w:rsid w:val="005F6F15"/>
    <w:rsid w:val="005F7693"/>
    <w:rsid w:val="0060472D"/>
    <w:rsid w:val="00617D56"/>
    <w:rsid w:val="00636E27"/>
    <w:rsid w:val="00667A20"/>
    <w:rsid w:val="00686EF8"/>
    <w:rsid w:val="00687558"/>
    <w:rsid w:val="00687C33"/>
    <w:rsid w:val="0069095B"/>
    <w:rsid w:val="006A36DC"/>
    <w:rsid w:val="006A40AF"/>
    <w:rsid w:val="006A6CA0"/>
    <w:rsid w:val="006C1CD5"/>
    <w:rsid w:val="006C2361"/>
    <w:rsid w:val="006D1D53"/>
    <w:rsid w:val="006D3680"/>
    <w:rsid w:val="006E412B"/>
    <w:rsid w:val="006E6C6B"/>
    <w:rsid w:val="00705D17"/>
    <w:rsid w:val="00714155"/>
    <w:rsid w:val="0072011E"/>
    <w:rsid w:val="00720CB5"/>
    <w:rsid w:val="00725D14"/>
    <w:rsid w:val="00730CE7"/>
    <w:rsid w:val="007519E7"/>
    <w:rsid w:val="0078201B"/>
    <w:rsid w:val="00790677"/>
    <w:rsid w:val="007A0508"/>
    <w:rsid w:val="007B4682"/>
    <w:rsid w:val="007B61CF"/>
    <w:rsid w:val="007D4A19"/>
    <w:rsid w:val="007E5F8C"/>
    <w:rsid w:val="007F2361"/>
    <w:rsid w:val="007F3DAF"/>
    <w:rsid w:val="008004B2"/>
    <w:rsid w:val="00802B86"/>
    <w:rsid w:val="00806337"/>
    <w:rsid w:val="0081536D"/>
    <w:rsid w:val="00821D07"/>
    <w:rsid w:val="0084071D"/>
    <w:rsid w:val="00852C46"/>
    <w:rsid w:val="00864B67"/>
    <w:rsid w:val="008C021F"/>
    <w:rsid w:val="008C5A09"/>
    <w:rsid w:val="008E376B"/>
    <w:rsid w:val="008E79F6"/>
    <w:rsid w:val="008E7C48"/>
    <w:rsid w:val="008F0825"/>
    <w:rsid w:val="00902C1C"/>
    <w:rsid w:val="009427C1"/>
    <w:rsid w:val="0094328F"/>
    <w:rsid w:val="009458F4"/>
    <w:rsid w:val="00957E25"/>
    <w:rsid w:val="0096259E"/>
    <w:rsid w:val="00967E02"/>
    <w:rsid w:val="00971351"/>
    <w:rsid w:val="009718CD"/>
    <w:rsid w:val="0097754F"/>
    <w:rsid w:val="009809D3"/>
    <w:rsid w:val="009844FD"/>
    <w:rsid w:val="00985EB4"/>
    <w:rsid w:val="00992616"/>
    <w:rsid w:val="009A3EAE"/>
    <w:rsid w:val="009B588D"/>
    <w:rsid w:val="009D1869"/>
    <w:rsid w:val="009E227F"/>
    <w:rsid w:val="009F2DC7"/>
    <w:rsid w:val="00A009F9"/>
    <w:rsid w:val="00A1762D"/>
    <w:rsid w:val="00A3783E"/>
    <w:rsid w:val="00A4182C"/>
    <w:rsid w:val="00A54C4F"/>
    <w:rsid w:val="00A67863"/>
    <w:rsid w:val="00A86B41"/>
    <w:rsid w:val="00AC10FD"/>
    <w:rsid w:val="00AC1475"/>
    <w:rsid w:val="00AE213B"/>
    <w:rsid w:val="00B10D81"/>
    <w:rsid w:val="00B17711"/>
    <w:rsid w:val="00B2217D"/>
    <w:rsid w:val="00B402AB"/>
    <w:rsid w:val="00B406AB"/>
    <w:rsid w:val="00B51BD0"/>
    <w:rsid w:val="00B57B16"/>
    <w:rsid w:val="00B65A88"/>
    <w:rsid w:val="00B95F0E"/>
    <w:rsid w:val="00BB2998"/>
    <w:rsid w:val="00BB4169"/>
    <w:rsid w:val="00BC5390"/>
    <w:rsid w:val="00BC7103"/>
    <w:rsid w:val="00BD6B37"/>
    <w:rsid w:val="00BE0FDA"/>
    <w:rsid w:val="00C03AEB"/>
    <w:rsid w:val="00C14BC2"/>
    <w:rsid w:val="00C25AF9"/>
    <w:rsid w:val="00C35640"/>
    <w:rsid w:val="00C41387"/>
    <w:rsid w:val="00C50B73"/>
    <w:rsid w:val="00C51FE6"/>
    <w:rsid w:val="00C70828"/>
    <w:rsid w:val="00C716E6"/>
    <w:rsid w:val="00C849A1"/>
    <w:rsid w:val="00C90416"/>
    <w:rsid w:val="00C913F9"/>
    <w:rsid w:val="00CB05A5"/>
    <w:rsid w:val="00CC3D09"/>
    <w:rsid w:val="00CC4D24"/>
    <w:rsid w:val="00CD4AC7"/>
    <w:rsid w:val="00CD581A"/>
    <w:rsid w:val="00CF579B"/>
    <w:rsid w:val="00D04279"/>
    <w:rsid w:val="00D07294"/>
    <w:rsid w:val="00D136F9"/>
    <w:rsid w:val="00D43E8A"/>
    <w:rsid w:val="00D659F9"/>
    <w:rsid w:val="00D739F6"/>
    <w:rsid w:val="00D82636"/>
    <w:rsid w:val="00D95F36"/>
    <w:rsid w:val="00DB1E87"/>
    <w:rsid w:val="00DC43B5"/>
    <w:rsid w:val="00DD12EE"/>
    <w:rsid w:val="00DE051C"/>
    <w:rsid w:val="00DE251E"/>
    <w:rsid w:val="00DF7331"/>
    <w:rsid w:val="00E241CA"/>
    <w:rsid w:val="00E24D92"/>
    <w:rsid w:val="00E420E9"/>
    <w:rsid w:val="00E564DB"/>
    <w:rsid w:val="00E61244"/>
    <w:rsid w:val="00E66D68"/>
    <w:rsid w:val="00E76216"/>
    <w:rsid w:val="00EA03E5"/>
    <w:rsid w:val="00EB1C7D"/>
    <w:rsid w:val="00EC2A84"/>
    <w:rsid w:val="00EE28FA"/>
    <w:rsid w:val="00EE3AFD"/>
    <w:rsid w:val="00EE5AFC"/>
    <w:rsid w:val="00EF1663"/>
    <w:rsid w:val="00EF5510"/>
    <w:rsid w:val="00EF7A84"/>
    <w:rsid w:val="00F10B9D"/>
    <w:rsid w:val="00F329E1"/>
    <w:rsid w:val="00F32F51"/>
    <w:rsid w:val="00F4118A"/>
    <w:rsid w:val="00F4432E"/>
    <w:rsid w:val="00F45A6A"/>
    <w:rsid w:val="00F728CB"/>
    <w:rsid w:val="00F73E69"/>
    <w:rsid w:val="00F84872"/>
    <w:rsid w:val="00FD1690"/>
    <w:rsid w:val="00FD1AEE"/>
    <w:rsid w:val="00FE3642"/>
    <w:rsid w:val="00FF7807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0F55"/>
  <w15:docId w15:val="{EF811565-0E74-4EEB-99CC-44190738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9EB"/>
  </w:style>
  <w:style w:type="paragraph" w:styleId="1">
    <w:name w:val="heading 1"/>
    <w:basedOn w:val="a"/>
    <w:next w:val="a"/>
    <w:link w:val="10"/>
    <w:uiPriority w:val="9"/>
    <w:qFormat/>
    <w:rsid w:val="00687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5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1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65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E665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E665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6653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0E6653"/>
    <w:rPr>
      <w:color w:val="0000FF"/>
      <w:u w:val="single"/>
    </w:rPr>
  </w:style>
  <w:style w:type="paragraph" w:styleId="a9">
    <w:name w:val="Normal (Web)"/>
    <w:aliases w:val="Обычный (Web),Обычный (веб) Знак Знак,Обычный (Web) Знак Знак Знак,Обычный (веб)1"/>
    <w:basedOn w:val="a"/>
    <w:link w:val="aa"/>
    <w:uiPriority w:val="99"/>
    <w:unhideWhenUsed/>
    <w:rsid w:val="0099261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0C6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0C65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EC2A84"/>
    <w:pPr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EC2A84"/>
    <w:rPr>
      <w:rFonts w:asciiTheme="minorHAnsi" w:eastAsiaTheme="minorEastAsia" w:hAnsiTheme="minorHAnsi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7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1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710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687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Emphasis"/>
    <w:basedOn w:val="a0"/>
    <w:uiPriority w:val="20"/>
    <w:qFormat/>
    <w:rsid w:val="001B0B1C"/>
    <w:rPr>
      <w:i/>
      <w:iCs/>
    </w:rPr>
  </w:style>
  <w:style w:type="paragraph" w:styleId="af0">
    <w:name w:val="Body Text"/>
    <w:basedOn w:val="a"/>
    <w:link w:val="af1"/>
    <w:rsid w:val="006D1D53"/>
    <w:pPr>
      <w:ind w:firstLine="0"/>
      <w:jc w:val="left"/>
    </w:pPr>
    <w:rPr>
      <w:rFonts w:eastAsia="Times New Roman" w:cs="Times New Roman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6D1D53"/>
    <w:rPr>
      <w:rFonts w:eastAsia="Times New Roman" w:cs="Times New Roman"/>
      <w:szCs w:val="20"/>
      <w:lang w:val="x-none" w:eastAsia="x-none"/>
    </w:rPr>
  </w:style>
  <w:style w:type="character" w:customStyle="1" w:styleId="aa">
    <w:name w:val="Обычный (Интернет) Знак"/>
    <w:aliases w:val="Обычный (Web) Знак,Обычный (веб) Знак Знак Знак,Обычный (Web) Знак Знак Знак Знак,Обычный (веб)1 Знак"/>
    <w:basedOn w:val="a0"/>
    <w:link w:val="a9"/>
    <w:uiPriority w:val="99"/>
    <w:locked/>
    <w:rsid w:val="00EE3AFD"/>
    <w:rPr>
      <w:rFonts w:eastAsia="Times New Roman" w:cs="Times New Roman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245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245D8"/>
    <w:rPr>
      <w:sz w:val="16"/>
      <w:szCs w:val="16"/>
    </w:rPr>
  </w:style>
  <w:style w:type="paragraph" w:customStyle="1" w:styleId="Default">
    <w:name w:val="Default"/>
    <w:rsid w:val="003245D8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Cs w:val="24"/>
    </w:rPr>
  </w:style>
  <w:style w:type="paragraph" w:customStyle="1" w:styleId="PreformattedText">
    <w:name w:val="Preformatted Text"/>
    <w:basedOn w:val="a"/>
    <w:rsid w:val="00B65A88"/>
    <w:pPr>
      <w:widowControl w:val="0"/>
      <w:suppressAutoHyphens/>
      <w:ind w:firstLine="0"/>
      <w:jc w:val="left"/>
    </w:pPr>
    <w:rPr>
      <w:rFonts w:ascii="Liberation Mono" w:eastAsia="Times New Roman" w:hAnsi="Liberation Mono" w:cs="Liberation Mono"/>
      <w:sz w:val="20"/>
      <w:szCs w:val="20"/>
      <w:lang w:val="en-US" w:eastAsia="zh-CN" w:bidi="hi-IN"/>
    </w:rPr>
  </w:style>
  <w:style w:type="paragraph" w:styleId="af2">
    <w:name w:val="header"/>
    <w:basedOn w:val="a"/>
    <w:link w:val="af3"/>
    <w:uiPriority w:val="99"/>
    <w:unhideWhenUsed/>
    <w:rsid w:val="000B6BF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B6BF1"/>
  </w:style>
  <w:style w:type="paragraph" w:styleId="af4">
    <w:name w:val="footer"/>
    <w:basedOn w:val="a"/>
    <w:link w:val="af5"/>
    <w:uiPriority w:val="99"/>
    <w:unhideWhenUsed/>
    <w:rsid w:val="000B6BF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B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11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package" Target="embeddings/Microsoft_Word_Document.doc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98BB-1703-4AFB-973A-74790502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28</Pages>
  <Words>6386</Words>
  <Characters>36404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Александр Орешкин</cp:lastModifiedBy>
  <cp:revision>35</cp:revision>
  <cp:lastPrinted>2020-09-28T09:42:00Z</cp:lastPrinted>
  <dcterms:created xsi:type="dcterms:W3CDTF">2020-09-26T10:23:00Z</dcterms:created>
  <dcterms:modified xsi:type="dcterms:W3CDTF">2020-09-28T11:20:00Z</dcterms:modified>
</cp:coreProperties>
</file>