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53" w:rsidRDefault="00F54453" w:rsidP="004F4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9C3" w:rsidRPr="00FE2AA0" w:rsidRDefault="004F49C3" w:rsidP="004F4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AA0">
        <w:rPr>
          <w:rFonts w:ascii="Times New Roman" w:hAnsi="Times New Roman" w:cs="Times New Roman"/>
          <w:b/>
          <w:sz w:val="28"/>
          <w:szCs w:val="28"/>
        </w:rPr>
        <w:t>ПРОГРАММА МЕРОПРИЯТИЙ</w:t>
      </w:r>
    </w:p>
    <w:p w:rsidR="004F49C3" w:rsidRPr="00FE2AA0" w:rsidRDefault="004F49C3" w:rsidP="004F4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AA0">
        <w:rPr>
          <w:rFonts w:ascii="Times New Roman" w:hAnsi="Times New Roman" w:cs="Times New Roman"/>
          <w:b/>
          <w:sz w:val="28"/>
          <w:szCs w:val="28"/>
        </w:rPr>
        <w:t xml:space="preserve">к 60-летию </w:t>
      </w:r>
      <w:proofErr w:type="spellStart"/>
      <w:r w:rsidRPr="00FE2AA0">
        <w:rPr>
          <w:rFonts w:ascii="Times New Roman" w:hAnsi="Times New Roman" w:cs="Times New Roman"/>
          <w:b/>
          <w:sz w:val="28"/>
          <w:szCs w:val="28"/>
        </w:rPr>
        <w:t>Новочеркасской</w:t>
      </w:r>
      <w:proofErr w:type="spellEnd"/>
      <w:r w:rsidRPr="00FE2AA0">
        <w:rPr>
          <w:rFonts w:ascii="Times New Roman" w:hAnsi="Times New Roman" w:cs="Times New Roman"/>
          <w:b/>
          <w:sz w:val="28"/>
          <w:szCs w:val="28"/>
        </w:rPr>
        <w:t xml:space="preserve"> трагедии</w:t>
      </w:r>
    </w:p>
    <w:p w:rsidR="00FE2AA0" w:rsidRPr="00FE2AA0" w:rsidRDefault="00FE2AA0" w:rsidP="004F4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AA0">
        <w:rPr>
          <w:rFonts w:ascii="Times New Roman" w:hAnsi="Times New Roman" w:cs="Times New Roman"/>
          <w:b/>
          <w:sz w:val="28"/>
          <w:szCs w:val="28"/>
        </w:rPr>
        <w:t>с участием Председателя ФНПР М.В. Шмакова</w:t>
      </w:r>
    </w:p>
    <w:p w:rsidR="004F49C3" w:rsidRDefault="004F49C3" w:rsidP="004F4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июня 2022 г. г. Ростов-на-Дону – г. Новочеркасск</w:t>
      </w:r>
    </w:p>
    <w:p w:rsidR="006C1DA9" w:rsidRDefault="006C1DA9" w:rsidP="004F4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5244"/>
        <w:gridCol w:w="3226"/>
      </w:tblGrid>
      <w:tr w:rsidR="00315E53" w:rsidTr="001A15B4">
        <w:tc>
          <w:tcPr>
            <w:tcW w:w="1101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2 июня</w:t>
            </w: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44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Выезд из отеля в город</w:t>
            </w: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 xml:space="preserve"> Новочеркасск</w:t>
            </w:r>
          </w:p>
        </w:tc>
        <w:tc>
          <w:tcPr>
            <w:tcW w:w="3226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5E53" w:rsidTr="001A15B4">
        <w:tc>
          <w:tcPr>
            <w:tcW w:w="1101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8.40-9.0</w:t>
            </w: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Встреча с Главой Администрации </w:t>
            </w:r>
            <w:r w:rsidR="00FE2AA0"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города </w:t>
            </w:r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>Новочеркасска</w:t>
            </w: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>Юрием Евгеньевичем Лысенко</w:t>
            </w: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г. Новочеркасск</w:t>
            </w:r>
            <w:r w:rsidR="00FE2AA0" w:rsidRPr="0033499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15E53" w:rsidRPr="00334993" w:rsidRDefault="00FE2AA0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Платовский</w:t>
            </w:r>
            <w:proofErr w:type="spellEnd"/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, 59-б</w:t>
            </w: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</w:p>
        </w:tc>
      </w:tr>
      <w:tr w:rsidR="00315E53" w:rsidTr="001A15B4">
        <w:tc>
          <w:tcPr>
            <w:tcW w:w="1101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E53" w:rsidRPr="00334993" w:rsidRDefault="00FE2AA0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9.00-9.5</w:t>
            </w:r>
            <w:r w:rsidR="00315E53" w:rsidRPr="0033499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AA0" w:rsidRPr="00334993" w:rsidRDefault="00FE2AA0" w:rsidP="00334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Чаепитие с жертвами трагедии с участием </w:t>
            </w:r>
            <w:proofErr w:type="gramStart"/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>Главы Администрации города Новочеркасска Юрия Евгеньевича Лысенко</w:t>
            </w:r>
            <w:proofErr w:type="gramEnd"/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993" w:rsidRDefault="00FE2AA0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г. Новочеркасск</w:t>
            </w: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E2AA0" w:rsidRPr="00334993" w:rsidRDefault="00FE2AA0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Платовский</w:t>
            </w:r>
            <w:proofErr w:type="spellEnd"/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, 59-б</w:t>
            </w:r>
          </w:p>
          <w:p w:rsidR="00315E53" w:rsidRPr="00334993" w:rsidRDefault="00FE2AA0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</w:p>
        </w:tc>
      </w:tr>
      <w:tr w:rsidR="00315E53" w:rsidTr="001A15B4">
        <w:tc>
          <w:tcPr>
            <w:tcW w:w="1101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10.00-</w:t>
            </w:r>
          </w:p>
          <w:p w:rsidR="00315E53" w:rsidRPr="00334993" w:rsidRDefault="0018730D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15E53" w:rsidRPr="003349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244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Митинг памяти на площади перед Атаманским дворцом в </w:t>
            </w:r>
            <w:proofErr w:type="gramStart"/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proofErr w:type="gramEnd"/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>. Новочеркасск</w:t>
            </w: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5EF" w:rsidRPr="00334993" w:rsidRDefault="00D935EF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г. Новочеркасск</w:t>
            </w:r>
          </w:p>
          <w:p w:rsidR="00315E53" w:rsidRPr="00334993" w:rsidRDefault="00FE2AA0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сквер имени</w:t>
            </w:r>
            <w:r w:rsidR="00315E53" w:rsidRPr="003349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 xml:space="preserve">М.И. </w:t>
            </w:r>
            <w:r w:rsidR="00315E53" w:rsidRPr="00334993">
              <w:rPr>
                <w:rFonts w:ascii="Times New Roman" w:hAnsi="Times New Roman" w:cs="Times New Roman"/>
                <w:sz w:val="26"/>
                <w:szCs w:val="26"/>
              </w:rPr>
              <w:t>Платова</w:t>
            </w:r>
          </w:p>
        </w:tc>
      </w:tr>
      <w:tr w:rsidR="0018730D" w:rsidTr="001A15B4">
        <w:tc>
          <w:tcPr>
            <w:tcW w:w="1101" w:type="dxa"/>
          </w:tcPr>
          <w:p w:rsidR="0018730D" w:rsidRPr="00334993" w:rsidRDefault="0018730D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10.45-11.00</w:t>
            </w:r>
          </w:p>
        </w:tc>
        <w:tc>
          <w:tcPr>
            <w:tcW w:w="5244" w:type="dxa"/>
          </w:tcPr>
          <w:p w:rsidR="0018730D" w:rsidRPr="00334993" w:rsidRDefault="0018730D" w:rsidP="00334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>Посещение экспозиции</w:t>
            </w:r>
            <w:r w:rsidR="002B7D71"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>, повествующей</w:t>
            </w:r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</w:t>
            </w:r>
            <w:proofErr w:type="spellStart"/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>новочеркасских</w:t>
            </w:r>
            <w:proofErr w:type="spellEnd"/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событиях 1962 года в </w:t>
            </w:r>
            <w:r w:rsidR="002B7D71"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>Атаманском дворце</w:t>
            </w:r>
          </w:p>
        </w:tc>
        <w:tc>
          <w:tcPr>
            <w:tcW w:w="3226" w:type="dxa"/>
          </w:tcPr>
          <w:p w:rsidR="002B00A2" w:rsidRPr="00334993" w:rsidRDefault="002B00A2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г. Новочеркасск</w:t>
            </w:r>
          </w:p>
          <w:p w:rsidR="0018730D" w:rsidRPr="00334993" w:rsidRDefault="002B00A2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ул. Дворцовая, 5А</w:t>
            </w:r>
          </w:p>
        </w:tc>
      </w:tr>
      <w:tr w:rsidR="00D935EF" w:rsidTr="001A15B4">
        <w:tc>
          <w:tcPr>
            <w:tcW w:w="1101" w:type="dxa"/>
          </w:tcPr>
          <w:p w:rsidR="00D935EF" w:rsidRPr="00334993" w:rsidRDefault="00D935EF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11.00-11.30</w:t>
            </w:r>
          </w:p>
        </w:tc>
        <w:tc>
          <w:tcPr>
            <w:tcW w:w="5244" w:type="dxa"/>
          </w:tcPr>
          <w:p w:rsidR="00D935EF" w:rsidRPr="00334993" w:rsidRDefault="00D935EF" w:rsidP="00334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Посещение Патриаршего Вознесенского войскового </w:t>
            </w:r>
            <w:proofErr w:type="spellStart"/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>всеказачьего</w:t>
            </w:r>
            <w:proofErr w:type="spellEnd"/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собора</w:t>
            </w:r>
          </w:p>
        </w:tc>
        <w:tc>
          <w:tcPr>
            <w:tcW w:w="3226" w:type="dxa"/>
          </w:tcPr>
          <w:p w:rsidR="00D935EF" w:rsidRPr="00334993" w:rsidRDefault="00D935EF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г. Новочеркасск</w:t>
            </w:r>
          </w:p>
          <w:p w:rsidR="00D935EF" w:rsidRPr="00334993" w:rsidRDefault="00D935EF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пл. Ермака, 2</w:t>
            </w:r>
          </w:p>
        </w:tc>
      </w:tr>
      <w:tr w:rsidR="00315E53" w:rsidTr="001A15B4">
        <w:tc>
          <w:tcPr>
            <w:tcW w:w="1101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E53" w:rsidRPr="00334993" w:rsidRDefault="001A15B4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11.3</w:t>
            </w:r>
            <w:r w:rsidR="00315E53" w:rsidRPr="00334993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</w:p>
          <w:p w:rsidR="00315E53" w:rsidRPr="00334993" w:rsidRDefault="001A15B4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12.15</w:t>
            </w: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Посещение памятника «Жертвам </w:t>
            </w:r>
            <w:proofErr w:type="spellStart"/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>новочеркасской</w:t>
            </w:r>
            <w:proofErr w:type="spellEnd"/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трагедии 1962 года»</w:t>
            </w: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>и возложение цветов</w:t>
            </w: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г. Новочеркасск</w:t>
            </w: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городское кладбище</w:t>
            </w:r>
          </w:p>
        </w:tc>
      </w:tr>
      <w:tr w:rsidR="00D935EF" w:rsidTr="001A15B4">
        <w:tc>
          <w:tcPr>
            <w:tcW w:w="1101" w:type="dxa"/>
          </w:tcPr>
          <w:p w:rsidR="00D935EF" w:rsidRPr="00334993" w:rsidRDefault="001A15B4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12.15-12.45</w:t>
            </w:r>
          </w:p>
        </w:tc>
        <w:tc>
          <w:tcPr>
            <w:tcW w:w="5244" w:type="dxa"/>
          </w:tcPr>
          <w:p w:rsidR="00D935EF" w:rsidRPr="00334993" w:rsidRDefault="001A15B4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ректором Южно-Российского государственного политехнического университета (НПИ) имени М.И. Платова </w:t>
            </w:r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>Юрием Ивановичем Разореновым</w:t>
            </w:r>
          </w:p>
        </w:tc>
        <w:tc>
          <w:tcPr>
            <w:tcW w:w="3226" w:type="dxa"/>
          </w:tcPr>
          <w:p w:rsidR="001A15B4" w:rsidRPr="00334993" w:rsidRDefault="001A15B4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г. Новочеркасск</w:t>
            </w:r>
          </w:p>
          <w:p w:rsidR="001A15B4" w:rsidRPr="00334993" w:rsidRDefault="001A15B4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ул. Просвещения, 132</w:t>
            </w:r>
          </w:p>
          <w:p w:rsidR="00D935EF" w:rsidRPr="00334993" w:rsidRDefault="001A15B4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ЮРГПУ (НПИ)</w:t>
            </w:r>
          </w:p>
        </w:tc>
      </w:tr>
      <w:tr w:rsidR="00315E53" w:rsidTr="001A15B4">
        <w:tc>
          <w:tcPr>
            <w:tcW w:w="1101" w:type="dxa"/>
          </w:tcPr>
          <w:p w:rsidR="00315E53" w:rsidRPr="00334993" w:rsidRDefault="004302C9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12.45</w:t>
            </w:r>
            <w:r w:rsidR="00315E53" w:rsidRPr="00334993">
              <w:rPr>
                <w:rFonts w:ascii="Times New Roman" w:hAnsi="Times New Roman" w:cs="Times New Roman"/>
                <w:sz w:val="26"/>
                <w:szCs w:val="26"/>
              </w:rPr>
              <w:t>-13.30</w:t>
            </w:r>
          </w:p>
        </w:tc>
        <w:tc>
          <w:tcPr>
            <w:tcW w:w="5244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3226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г. Новочеркасск</w:t>
            </w:r>
          </w:p>
          <w:p w:rsidR="001A15B4" w:rsidRPr="00334993" w:rsidRDefault="001A15B4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ул. Просвещения, 132</w:t>
            </w: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ЮРГПУ (НПИ)</w:t>
            </w:r>
          </w:p>
        </w:tc>
      </w:tr>
      <w:tr w:rsidR="00315E53" w:rsidTr="001A15B4">
        <w:tc>
          <w:tcPr>
            <w:tcW w:w="1101" w:type="dxa"/>
          </w:tcPr>
          <w:p w:rsidR="00315E53" w:rsidRPr="00334993" w:rsidRDefault="004302C9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</w:t>
            </w:r>
            <w:r w:rsidR="00315E53" w:rsidRPr="00334993">
              <w:rPr>
                <w:rFonts w:ascii="Times New Roman" w:hAnsi="Times New Roman" w:cs="Times New Roman"/>
                <w:sz w:val="26"/>
                <w:szCs w:val="26"/>
              </w:rPr>
              <w:t>0-15.00</w:t>
            </w:r>
          </w:p>
        </w:tc>
        <w:tc>
          <w:tcPr>
            <w:tcW w:w="5244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 xml:space="preserve">Переезд в </w:t>
            </w:r>
            <w:proofErr w:type="gramStart"/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. Ростов-на-Дону</w:t>
            </w:r>
          </w:p>
        </w:tc>
        <w:tc>
          <w:tcPr>
            <w:tcW w:w="3226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5E53" w:rsidTr="001A15B4">
        <w:tc>
          <w:tcPr>
            <w:tcW w:w="1101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0B29" w:rsidRPr="00334993">
              <w:rPr>
                <w:rFonts w:ascii="Times New Roman" w:hAnsi="Times New Roman" w:cs="Times New Roman"/>
                <w:sz w:val="26"/>
                <w:szCs w:val="26"/>
              </w:rPr>
              <w:t>5.00-17.0</w:t>
            </w: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44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>Круглый стол</w:t>
            </w: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>Новочеркасская</w:t>
            </w:r>
            <w:proofErr w:type="spellEnd"/>
            <w:r w:rsidRPr="00334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трагедия и ее историческое значение»</w:t>
            </w: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с участием руководства ФНПР, ФПРО, историков, журналистов, представителей органов власти и работодателей</w:t>
            </w:r>
          </w:p>
        </w:tc>
        <w:tc>
          <w:tcPr>
            <w:tcW w:w="3226" w:type="dxa"/>
          </w:tcPr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г. Ростов-на-Дону</w:t>
            </w:r>
          </w:p>
          <w:p w:rsidR="00315E53" w:rsidRPr="00334993" w:rsidRDefault="0033499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пр. Ворошиловский, 87/65</w:t>
            </w:r>
          </w:p>
          <w:p w:rsidR="00315E53" w:rsidRPr="00334993" w:rsidRDefault="00315E53" w:rsidP="00334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993">
              <w:rPr>
                <w:rFonts w:ascii="Times New Roman" w:hAnsi="Times New Roman" w:cs="Times New Roman"/>
                <w:sz w:val="26"/>
                <w:szCs w:val="26"/>
              </w:rPr>
              <w:t>Федерация Профсоюзов Ростовской Области</w:t>
            </w:r>
          </w:p>
        </w:tc>
      </w:tr>
    </w:tbl>
    <w:p w:rsidR="006C1DA9" w:rsidRPr="004F49C3" w:rsidRDefault="006C1DA9" w:rsidP="00F5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1DA9" w:rsidRPr="004F49C3" w:rsidSect="00F5445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E5E"/>
    <w:rsid w:val="000B305B"/>
    <w:rsid w:val="0018730D"/>
    <w:rsid w:val="001A15B4"/>
    <w:rsid w:val="002A04B5"/>
    <w:rsid w:val="002B00A2"/>
    <w:rsid w:val="002B7D71"/>
    <w:rsid w:val="002E2FC8"/>
    <w:rsid w:val="00315E53"/>
    <w:rsid w:val="00334993"/>
    <w:rsid w:val="0042229D"/>
    <w:rsid w:val="004302C9"/>
    <w:rsid w:val="004F49C3"/>
    <w:rsid w:val="00531B24"/>
    <w:rsid w:val="00546A3A"/>
    <w:rsid w:val="006702A4"/>
    <w:rsid w:val="006C1DA9"/>
    <w:rsid w:val="00850B29"/>
    <w:rsid w:val="0090293E"/>
    <w:rsid w:val="00937D17"/>
    <w:rsid w:val="00942E5E"/>
    <w:rsid w:val="00AD10A1"/>
    <w:rsid w:val="00B852A8"/>
    <w:rsid w:val="00BD6D57"/>
    <w:rsid w:val="00D935EF"/>
    <w:rsid w:val="00DD0C37"/>
    <w:rsid w:val="00E61053"/>
    <w:rsid w:val="00F54453"/>
    <w:rsid w:val="00FE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26</cp:revision>
  <dcterms:created xsi:type="dcterms:W3CDTF">2022-05-16T18:18:00Z</dcterms:created>
  <dcterms:modified xsi:type="dcterms:W3CDTF">2022-05-30T21:01:00Z</dcterms:modified>
</cp:coreProperties>
</file>