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19" w:rsidRPr="00FB5B65" w:rsidRDefault="00874219" w:rsidP="00FB5B65">
      <w:pPr>
        <w:jc w:val="center"/>
        <w:rPr>
          <w:rFonts w:ascii="Arial" w:hAnsi="Arial" w:cs="Arial"/>
          <w:color w:val="0070C0"/>
          <w:sz w:val="21"/>
          <w:szCs w:val="21"/>
          <w:shd w:val="clear" w:color="auto" w:fill="FFFFFF"/>
        </w:rPr>
      </w:pP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>НАИМЕНОВАНИЕ ПРОЕКТА «Профсоюзный университет»</w:t>
      </w:r>
      <w:r w:rsidR="00FB5B65"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. </w:t>
      </w:r>
    </w:p>
    <w:p w:rsidR="00F01231" w:rsidRPr="00F25D46" w:rsidRDefault="00874219">
      <w:pPr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</w:pPr>
      <w:bookmarkStart w:id="0" w:name="_GoBack"/>
      <w:bookmarkEnd w:id="0"/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>Наш мир очень быстро меняется от поколения к поколению, от людей сейчас особенно требуются универсальные умения и навыки</w:t>
      </w:r>
      <w:proofErr w:type="gramStart"/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 ,</w:t>
      </w:r>
      <w:proofErr w:type="gramEnd"/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 которые в последующем позволяют эффективно управлять и организовывать будущее: умение ориентироваться в мире информации, мыслить критически и принимать решения, которые будут мотивировать людей к совместным действиям. Именно эти вызовы рынка труда послужили созданию образовательной проектной площадки «ПРОФСОЮЗНЫЙ УНИВЕРСИТЕТ» на базе Учебно-исследовательского центра профсоюзов при Федерации профсоюза Республики Татарстан.</w:t>
      </w:r>
      <w:r w:rsidR="00F01231"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 Предлагается комплексная образовательная программа по развитию личной эффективности и ключевых компетенции профсоюзного актива</w:t>
      </w:r>
      <w:proofErr w:type="gramStart"/>
      <w:r w:rsidR="00F01231"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 ,</w:t>
      </w:r>
      <w:proofErr w:type="gramEnd"/>
      <w:r w:rsidR="00F01231"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 современные модели и направления работы профсоюзной организации по развитию капитала идентичности члена профсоюза. </w:t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 </w:t>
      </w:r>
    </w:p>
    <w:p w:rsidR="00F01231" w:rsidRPr="00F25D46" w:rsidRDefault="00874219">
      <w:pPr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</w:pPr>
      <w:r w:rsidRPr="00F25D46">
        <w:rPr>
          <w:rFonts w:ascii="Arial" w:hAnsi="Arial" w:cs="Arial"/>
          <w:color w:val="31849B" w:themeColor="accent5" w:themeShade="BF"/>
          <w:sz w:val="21"/>
          <w:szCs w:val="21"/>
          <w:u w:val="single"/>
          <w:shd w:val="clear" w:color="auto" w:fill="FFFFFF"/>
        </w:rPr>
        <w:t>Основной продукт проекта</w:t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: Курсы повышения квалификации в различных сферах профсоюзной деятельности организаций. </w:t>
      </w:r>
    </w:p>
    <w:p w:rsidR="00F01231" w:rsidRPr="00F25D46" w:rsidRDefault="00874219">
      <w:pPr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</w:pPr>
      <w:r w:rsidRPr="00F25D46">
        <w:rPr>
          <w:rFonts w:ascii="Arial" w:hAnsi="Arial" w:cs="Arial"/>
          <w:color w:val="31849B" w:themeColor="accent5" w:themeShade="BF"/>
          <w:sz w:val="21"/>
          <w:szCs w:val="21"/>
          <w:u w:val="single"/>
          <w:shd w:val="clear" w:color="auto" w:fill="FFFFFF"/>
        </w:rPr>
        <w:t>Начало реализации проекта</w:t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: сентябрь 2021 год Республика Татарстан. </w:t>
      </w:r>
    </w:p>
    <w:p w:rsidR="00F01231" w:rsidRPr="00F25D46" w:rsidRDefault="00874219">
      <w:pPr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</w:pPr>
      <w:r w:rsidRPr="00F25D46">
        <w:rPr>
          <w:rFonts w:ascii="Arial" w:hAnsi="Arial" w:cs="Arial"/>
          <w:color w:val="31849B" w:themeColor="accent5" w:themeShade="BF"/>
          <w:sz w:val="21"/>
          <w:szCs w:val="21"/>
          <w:u w:val="single"/>
          <w:shd w:val="clear" w:color="auto" w:fill="FFFFFF"/>
        </w:rPr>
        <w:t>Краткое название проекта</w:t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: «Профсоюзный университет» </w:t>
      </w:r>
    </w:p>
    <w:p w:rsidR="00F01231" w:rsidRPr="00F25D46" w:rsidRDefault="00874219">
      <w:pPr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</w:pPr>
      <w:r w:rsidRPr="00F25D46">
        <w:rPr>
          <w:rFonts w:ascii="Arial" w:hAnsi="Arial" w:cs="Arial"/>
          <w:color w:val="31849B" w:themeColor="accent5" w:themeShade="BF"/>
          <w:sz w:val="21"/>
          <w:szCs w:val="21"/>
          <w:u w:val="single"/>
          <w:shd w:val="clear" w:color="auto" w:fill="FFFFFF"/>
        </w:rPr>
        <w:t>Миссия</w:t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: Интенсивное продвижение формированию позитивного имиджа профсоюзного движения. Формирование и развитие современной </w:t>
      </w:r>
      <w:r w:rsidR="00F01231"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профсоюзной </w:t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организации, векторы </w:t>
      </w:r>
      <w:r w:rsidR="00F01231"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>развития профсоюзного движения.</w:t>
      </w:r>
    </w:p>
    <w:p w:rsidR="00F01231" w:rsidRPr="00F25D46" w:rsidRDefault="00F01231">
      <w:pPr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</w:pPr>
      <w:r w:rsidRPr="00F25D46">
        <w:rPr>
          <w:rFonts w:ascii="Arial" w:hAnsi="Arial" w:cs="Arial"/>
          <w:color w:val="31849B" w:themeColor="accent5" w:themeShade="BF"/>
          <w:sz w:val="21"/>
          <w:szCs w:val="21"/>
          <w:u w:val="single"/>
          <w:shd w:val="clear" w:color="auto" w:fill="FFFFFF"/>
        </w:rPr>
        <w:t>Цель проекта</w:t>
      </w:r>
      <w:r w:rsidR="00874219"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: Формирование кадрового резерва профсоюзных лидеров, продвижения карьеры линейных профсоюзных лидеров и членов профсоюза. </w:t>
      </w:r>
    </w:p>
    <w:p w:rsidR="001333BF" w:rsidRPr="00F25D46" w:rsidRDefault="001333BF">
      <w:pPr>
        <w:rPr>
          <w:rFonts w:ascii="Arial" w:hAnsi="Arial" w:cs="Arial"/>
          <w:color w:val="31849B" w:themeColor="accent5" w:themeShade="BF"/>
          <w:sz w:val="21"/>
          <w:szCs w:val="21"/>
          <w:u w:val="single"/>
          <w:shd w:val="clear" w:color="auto" w:fill="FFFFFF"/>
        </w:rPr>
      </w:pPr>
      <w:r w:rsidRPr="00F25D46">
        <w:rPr>
          <w:rFonts w:ascii="Arial" w:hAnsi="Arial" w:cs="Arial"/>
          <w:color w:val="31849B" w:themeColor="accent5" w:themeShade="BF"/>
          <w:sz w:val="21"/>
          <w:szCs w:val="21"/>
          <w:u w:val="single"/>
          <w:shd w:val="clear" w:color="auto" w:fill="FFFFFF"/>
        </w:rPr>
        <w:t>Базовые направления реализуемого проекта « Профсоюзный университет»</w:t>
      </w:r>
    </w:p>
    <w:p w:rsidR="00F01231" w:rsidRPr="00F25D46" w:rsidRDefault="001333BF">
      <w:pPr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</w:pP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• </w:t>
      </w:r>
      <w:r w:rsidR="00874219"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>Молодежная обр</w:t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азовательная платформа УИЦ ФПРТ «Вовлекающее </w:t>
      </w:r>
      <w:r w:rsidR="00FB5B65"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>лидерство</w:t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>»</w:t>
      </w:r>
      <w:r w:rsidR="00874219"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. </w:t>
      </w:r>
    </w:p>
    <w:p w:rsidR="00F01231" w:rsidRPr="00F25D46" w:rsidRDefault="00874219">
      <w:pPr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</w:pP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>Образовательная</w:t>
      </w:r>
      <w:r w:rsidR="001333BF"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 платформа состояла </w:t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 из 8 образовательных треков и </w:t>
      </w:r>
      <w:r w:rsidR="001333BF"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реализовывалась однодневными образовательными курсами </w:t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ежемесячно в </w:t>
      </w:r>
      <w:r w:rsidR="001333BF"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период </w:t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>с</w:t>
      </w:r>
      <w:r w:rsidR="00F01231"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ентябрь 2021 г.- апрель 2022г. </w:t>
      </w:r>
      <w:r w:rsidR="001333BF"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 </w:t>
      </w:r>
      <w:r w:rsidR="00F01231"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По итогам реализации этой платформы в </w:t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 апреле</w:t>
      </w:r>
      <w:r w:rsidR="00F01231"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 м-</w:t>
      </w:r>
      <w:proofErr w:type="spellStart"/>
      <w:r w:rsidR="00F01231"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>це</w:t>
      </w:r>
      <w:proofErr w:type="spellEnd"/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 2022 года </w:t>
      </w:r>
      <w:r w:rsidR="00F01231"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>проведена научно-практическая конференция</w:t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 </w:t>
      </w:r>
      <w:r w:rsidR="001333BF"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>«Профессионально-личностные компетенции молодежи в профсоюзе»</w:t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; </w:t>
      </w:r>
    </w:p>
    <w:p w:rsidR="00F01231" w:rsidRPr="00F25D46" w:rsidRDefault="00874219">
      <w:pPr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</w:pP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• Практико-ориентированный курс «Профсоюз - был, есть и будет» I. </w:t>
      </w:r>
    </w:p>
    <w:p w:rsidR="00F01231" w:rsidRPr="00F25D46" w:rsidRDefault="00874219">
      <w:pPr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</w:pP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Содержание курса образовательной платформы: </w:t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sym w:font="Symbol" w:char="F0D8"/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 Современная профсоюзная организация: новые требования, новые задачи. </w:t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sym w:font="Symbol" w:char="F0D8"/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 Универсальные социальные компетенции профсоюзного лидера. </w:t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sym w:font="Symbol" w:char="F0D8"/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 Современные подходы к мотивации профсоюзного членства. </w:t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sym w:font="Symbol" w:char="F0D8"/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 Стресс-менеджмент и профилактика профессионального выгорания профсоюзного специалиста. </w:t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sym w:font="Symbol" w:char="F0D8"/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 Социально-трудовой конфликт: стратегия и тактика ведения переговоров. </w:t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sym w:font="Symbol" w:char="F0D8"/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 Развитие компетенций молодежного профлидера. </w:t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sym w:font="Symbol" w:char="F0D8"/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 Методы и приёмы доведения информации до слушателей, воздействие на аудиторию и т.п. для более эффективной и результативной работы ШПА. </w:t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sym w:font="Symbol" w:char="F0D8"/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 Работа с кадровым резервом. Ориентация на профессионала и на его развитие. </w:t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sym w:font="Symbol" w:char="F0D8"/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 Убеждающая коммуникация </w:t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sym w:font="Symbol" w:char="F0D8"/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 Мастерство публичного выступления;</w:t>
      </w:r>
    </w:p>
    <w:p w:rsidR="00F01231" w:rsidRPr="00F25D46" w:rsidRDefault="00874219">
      <w:pPr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</w:pP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 • Образовательная платформа «Инновационные педагогические технологии обучения профсоюзных кадров и актива»</w:t>
      </w:r>
    </w:p>
    <w:p w:rsidR="00F01231" w:rsidRPr="00F25D46" w:rsidRDefault="00874219">
      <w:pPr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</w:pP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 Целесообразно при проведении профсоюзного обучения использовать инновационный формат обучения, на которые в качестве спикеров могут быть приглашены ведущие специалисты в области профсоюзного движения, работающие в профсоюзных вузах и </w:t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lastRenderedPageBreak/>
        <w:t>учебных центрах. Подобный формат расширит возможности слушателей в плане получения новых</w:t>
      </w:r>
      <w:r w:rsidR="00F01231"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 практических </w:t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 знаний, а также позволит знакомиться с опытом работы профсоюзов в разных регионах РФ. Необходимо поддерживать постоянную связь с профсоюзными организаторами обучения, систематически обучающими членов профсоюза, предоставлять им особые условия, преференции в части поддержания их имидж на разных уровнях. </w:t>
      </w:r>
      <w:proofErr w:type="gramStart"/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>Создание системы обучения и повышения квалификации педагогически</w:t>
      </w:r>
      <w:r w:rsidR="001333BF"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>х</w:t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 кадров включает в себя следующие задачи: </w:t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sym w:font="Symbol" w:char="F0FC"/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 совершенствовать корпоративную систему учебно-методической работы и повышения квалификации специалистов, осуществляющих дополнительное образование; </w:t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sym w:font="Symbol" w:char="F0FC"/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 распространять и пропагандировать опыт использования преподавателями активных форм обучения, в </w:t>
      </w:r>
      <w:proofErr w:type="spellStart"/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>т.ч</w:t>
      </w:r>
      <w:proofErr w:type="spellEnd"/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. с применением современных информационных технологий; </w:t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sym w:font="Symbol" w:char="F0FC"/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 разработать эффективную систему материального стимулирования педагогических работников и специалистов, привлекаемых для проведения занятий;</w:t>
      </w:r>
      <w:proofErr w:type="gramEnd"/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 </w:t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sym w:font="Symbol" w:char="F0FC"/>
      </w: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 сформировать экономическую мотивацию специалистов к профессиональному росту, участию в разработке новых УМК, использованию современных информационных технологий. </w:t>
      </w:r>
    </w:p>
    <w:p w:rsidR="006D4BEF" w:rsidRPr="00F25D46" w:rsidRDefault="00874219">
      <w:pPr>
        <w:rPr>
          <w:color w:val="31849B" w:themeColor="accent5" w:themeShade="BF"/>
        </w:rPr>
      </w:pPr>
      <w:r w:rsidRPr="00F25D46">
        <w:rPr>
          <w:rFonts w:ascii="Arial" w:hAnsi="Arial" w:cs="Arial"/>
          <w:color w:val="31849B" w:themeColor="accent5" w:themeShade="BF"/>
          <w:sz w:val="21"/>
          <w:szCs w:val="21"/>
          <w:shd w:val="clear" w:color="auto" w:fill="FFFFFF"/>
        </w:rPr>
        <w:t xml:space="preserve"> </w:t>
      </w:r>
    </w:p>
    <w:sectPr w:rsidR="006D4BEF" w:rsidRPr="00F25D46" w:rsidSect="00F25D46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20"/>
    <w:rsid w:val="001333BF"/>
    <w:rsid w:val="00397E42"/>
    <w:rsid w:val="006D4BEF"/>
    <w:rsid w:val="00706820"/>
    <w:rsid w:val="00874219"/>
    <w:rsid w:val="00F01231"/>
    <w:rsid w:val="00F25D46"/>
    <w:rsid w:val="00F538CA"/>
    <w:rsid w:val="00FB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42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4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Безбородова С.В.</dc:creator>
  <cp:lastModifiedBy>UICPOL5</cp:lastModifiedBy>
  <cp:revision>2</cp:revision>
  <dcterms:created xsi:type="dcterms:W3CDTF">2022-05-20T08:46:00Z</dcterms:created>
  <dcterms:modified xsi:type="dcterms:W3CDTF">2022-05-20T08:46:00Z</dcterms:modified>
</cp:coreProperties>
</file>