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36CEA" w:rsidP="00C36C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правозащитной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Марксовской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профсоюзной организации (выписка из отчетов 4-ПИ).</w:t>
      </w:r>
    </w:p>
    <w:p w:rsidR="00C36CEA" w:rsidRDefault="00C36CEA" w:rsidP="00C36C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6CEA" w:rsidRPr="00C36CEA" w:rsidRDefault="00C36CEA" w:rsidP="00C36C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CEA">
        <w:rPr>
          <w:rFonts w:ascii="Times New Roman" w:hAnsi="Times New Roman" w:cs="Times New Roman"/>
          <w:b/>
          <w:sz w:val="28"/>
          <w:szCs w:val="28"/>
        </w:rPr>
        <w:t>2021 год.</w:t>
      </w:r>
    </w:p>
    <w:p w:rsidR="00C36CEA" w:rsidRPr="00C36CEA" w:rsidRDefault="00C36CEA" w:rsidP="00C36CE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CEA">
        <w:rPr>
          <w:rFonts w:ascii="Times New Roman" w:hAnsi="Times New Roman" w:cs="Times New Roman"/>
          <w:b/>
          <w:sz w:val="28"/>
          <w:szCs w:val="28"/>
        </w:rPr>
        <w:t xml:space="preserve">Экономическая эффективность – 4 905036 </w:t>
      </w:r>
      <w:proofErr w:type="spellStart"/>
      <w:r w:rsidRPr="00C36CEA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  <w:r w:rsidRPr="00C36CEA">
        <w:rPr>
          <w:rFonts w:ascii="Times New Roman" w:hAnsi="Times New Roman" w:cs="Times New Roman"/>
          <w:b/>
          <w:sz w:val="28"/>
          <w:szCs w:val="28"/>
        </w:rPr>
        <w:t>:</w:t>
      </w:r>
    </w:p>
    <w:p w:rsidR="00C36CEA" w:rsidRDefault="00C36CEA" w:rsidP="00C36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- 224 752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выплачена премия работникам ОО района, получившим награды от администрации ММР на районном образовательном форуме, Дне Дошкольного работника и Дне Учителя;</w:t>
      </w:r>
    </w:p>
    <w:p w:rsidR="00C36CEA" w:rsidRDefault="00C36CEA" w:rsidP="00C36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- 11 584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выплачена стимулирующая выплата заместителю директора МОУ-СОШ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рловское, которая была удержана в ноябре 2021;</w:t>
      </w:r>
    </w:p>
    <w:p w:rsidR="00C36CEA" w:rsidRDefault="00C36CEA" w:rsidP="00C36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- 1600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выплачена премиальная выплата за август социальному педагогу и логопеду;</w:t>
      </w:r>
    </w:p>
    <w:p w:rsidR="00C36CEA" w:rsidRDefault="00C36CEA" w:rsidP="00C36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- 4400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выплачена ежемесячная премия, которую ошибочно не начислили за сентябрь;</w:t>
      </w:r>
    </w:p>
    <w:p w:rsidR="00C36CEA" w:rsidRDefault="00C36CEA" w:rsidP="00C36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- 17600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молодому специалисту не завели в тарификацию ежемесячную премию 4400 руб. 4400*4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 17600;</w:t>
      </w:r>
    </w:p>
    <w:p w:rsidR="00C36CEA" w:rsidRDefault="00C36CEA" w:rsidP="00C36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- 44000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не была назначена повышенная зарплата молодому педагогу, разница в зарплате 11000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месяц *4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 44000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36CEA" w:rsidRDefault="00C36CEA" w:rsidP="00C36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- 4590000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удалось добиться ежемесячных премий педагогам: ОУ -4400, ДОУ-4000, ДО-4500, а не 10% индексации заработной платы, что в среднем каждый педагог получает на 1500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больше, т е это 1147500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*на 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 4590000 руб.</w:t>
      </w:r>
    </w:p>
    <w:p w:rsidR="00C36CEA" w:rsidRDefault="00C36CEA" w:rsidP="00C36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6CEA" w:rsidRPr="00C36CEA" w:rsidRDefault="00C36CEA" w:rsidP="00C36C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CEA">
        <w:rPr>
          <w:rFonts w:ascii="Times New Roman" w:hAnsi="Times New Roman" w:cs="Times New Roman"/>
          <w:b/>
          <w:sz w:val="28"/>
          <w:szCs w:val="28"/>
        </w:rPr>
        <w:t>2022 год.</w:t>
      </w:r>
    </w:p>
    <w:p w:rsidR="00C36CEA" w:rsidRPr="00C36CEA" w:rsidRDefault="00C36CEA" w:rsidP="00C36CE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CEA">
        <w:rPr>
          <w:rFonts w:ascii="Times New Roman" w:hAnsi="Times New Roman" w:cs="Times New Roman"/>
          <w:b/>
          <w:sz w:val="28"/>
          <w:szCs w:val="28"/>
        </w:rPr>
        <w:t>Экономическая эффективность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36CEA">
        <w:rPr>
          <w:rFonts w:ascii="Times New Roman" w:hAnsi="Times New Roman" w:cs="Times New Roman"/>
          <w:b/>
          <w:sz w:val="28"/>
          <w:szCs w:val="28"/>
        </w:rPr>
        <w:t xml:space="preserve"> 177000 </w:t>
      </w:r>
      <w:proofErr w:type="spellStart"/>
      <w:r w:rsidRPr="00C36CEA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36CEA" w:rsidRDefault="00C36CEA" w:rsidP="00C36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присоединения МОУ-ООШ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стребовка к МОУ-СОШ с.Подлесное директора МОУ-ООШ с.Ястребовка директор МОУ-СОШ с.Подлесное не хотел брать на работу заместителем директора, после переговоров на работу зам.директора приняли. Должностной оклад директора МОУ-ООШ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стребовка – 22 360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должностной оклад заместителя директора МОУ-СОШ с.Подлесное – 37120 руб., т е после реорганизации данный человек стал получать на 14760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месяц больше. Реорганизация произошла в декабре.</w:t>
      </w:r>
    </w:p>
    <w:p w:rsidR="00C36CEA" w:rsidRDefault="00C36CEA" w:rsidP="00C36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- 7 человек из реорганизованных школ, которые ранее работали заместителями директоров с декабря остались учителями, путем переговоров удалось добиться, чтобы для них ввели ставки педагогов-организаторов (4,5 ставки) – 55237 руб.</w:t>
      </w:r>
    </w:p>
    <w:p w:rsidR="00C36CEA" w:rsidRDefault="00C36CEA" w:rsidP="00C36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летний период ошибочно начислены педагогическим работникам премиальные выплаты больше, чем необходимо для исполнения целевого показателя (больше на 80000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), работников хотели принудить написать заявления о возврате денежных средств, заявления написаны не были, возврата не было.</w:t>
      </w:r>
    </w:p>
    <w:p w:rsidR="00C36CEA" w:rsidRPr="00F10857" w:rsidRDefault="00C36CEA" w:rsidP="00C36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некоторым награжденным не были выплачены премии на сумму 27000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премии – выплачены.</w:t>
      </w:r>
    </w:p>
    <w:p w:rsidR="00C36CEA" w:rsidRPr="00C36CEA" w:rsidRDefault="00C36CEA" w:rsidP="00C36C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CEA">
        <w:rPr>
          <w:rFonts w:ascii="Times New Roman" w:hAnsi="Times New Roman" w:cs="Times New Roman"/>
          <w:b/>
          <w:sz w:val="28"/>
          <w:szCs w:val="28"/>
        </w:rPr>
        <w:t>2023 год</w:t>
      </w:r>
    </w:p>
    <w:p w:rsidR="00C36CEA" w:rsidRDefault="00C36CEA" w:rsidP="00C36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CEA">
        <w:rPr>
          <w:rFonts w:ascii="Times New Roman" w:hAnsi="Times New Roman" w:cs="Times New Roman"/>
          <w:b/>
          <w:sz w:val="28"/>
          <w:szCs w:val="28"/>
        </w:rPr>
        <w:lastRenderedPageBreak/>
        <w:t>Экономическая 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87A0A">
        <w:rPr>
          <w:rFonts w:ascii="Times New Roman" w:hAnsi="Times New Roman" w:cs="Times New Roman"/>
          <w:b/>
          <w:sz w:val="28"/>
          <w:szCs w:val="28"/>
        </w:rPr>
        <w:t>693 646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36CEA" w:rsidRDefault="00C36CEA" w:rsidP="00C36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обращение в марте 2023 председателя ППО МОУ-СОШ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риволжское по вопросу повышенной заработной платы молодому специалисту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Марциной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А.Е., которая получает 21108 руб. Дана консультация о подаче в экономический отдел пакета документов для начисления повышенной зарплате, т к ей полагается 33562 руб. Документы поданы, доплата как молодому специалисту осуществляется, начислен возврат за период с января по апрель – 70924 руб. За 2023 год доплата составляет – </w:t>
      </w:r>
      <w:r w:rsidRPr="00787A0A">
        <w:rPr>
          <w:rFonts w:ascii="Times New Roman" w:hAnsi="Times New Roman" w:cs="Times New Roman"/>
          <w:b/>
          <w:sz w:val="28"/>
          <w:szCs w:val="28"/>
        </w:rPr>
        <w:t>170556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36CEA" w:rsidRDefault="00C36CEA" w:rsidP="00C36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педагогический работник МОУ-СОШ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рловское без педагогического стажа не получал доплату до доведения до целевого показателя. За 11 часов учебной нагрузки ему полагается ежемесячно – 5757 руб. Начислено за 3 месяца – </w:t>
      </w:r>
      <w:r w:rsidRPr="00787A0A">
        <w:rPr>
          <w:rFonts w:ascii="Times New Roman" w:hAnsi="Times New Roman" w:cs="Times New Roman"/>
          <w:b/>
          <w:sz w:val="28"/>
          <w:szCs w:val="28"/>
        </w:rPr>
        <w:t>17272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36CEA" w:rsidRDefault="00C36CEA" w:rsidP="00C36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оказана помощь в подаче документов на единовременную выплату </w:t>
      </w:r>
      <w:r w:rsidRPr="00787A0A">
        <w:rPr>
          <w:rFonts w:ascii="Times New Roman" w:hAnsi="Times New Roman" w:cs="Times New Roman"/>
          <w:b/>
          <w:sz w:val="28"/>
          <w:szCs w:val="28"/>
        </w:rPr>
        <w:t xml:space="preserve">100000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учителю МОУ-СОШ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аменка.</w:t>
      </w:r>
    </w:p>
    <w:p w:rsidR="00C36CEA" w:rsidRDefault="00C36CEA" w:rsidP="00C36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директора по АХЧ МОУ-СОШ № 3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аркса в период отпуска директора школы исполнял обязанности, но доплату за это не получал. Выплачено </w:t>
      </w:r>
      <w:r w:rsidRPr="000D27E3">
        <w:rPr>
          <w:rFonts w:ascii="Times New Roman" w:hAnsi="Times New Roman" w:cs="Times New Roman"/>
          <w:b/>
          <w:sz w:val="28"/>
          <w:szCs w:val="28"/>
        </w:rPr>
        <w:t>25000 р</w:t>
      </w:r>
      <w:r>
        <w:rPr>
          <w:rFonts w:ascii="Times New Roman" w:hAnsi="Times New Roman" w:cs="Times New Roman"/>
          <w:sz w:val="28"/>
          <w:szCs w:val="28"/>
        </w:rPr>
        <w:t>уб.</w:t>
      </w:r>
    </w:p>
    <w:p w:rsidR="00C36CEA" w:rsidRDefault="00C36CEA" w:rsidP="00C36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- 6 членов Профсоюза школы – интернат оздоровили своих детей в ДЗЛ «Огонёк», но так как данное учреждение не муниципальное, а государственное, то оплатить за путевки им необходимо 50% от их стоимости. Вопрос решен положительно конкретно  по этим людям. Дети отдохнули за 10% стоимости путёвок. Экономия членов Профсоюза составила </w:t>
      </w:r>
      <w:r w:rsidRPr="000D27E3">
        <w:rPr>
          <w:rFonts w:ascii="Times New Roman" w:hAnsi="Times New Roman" w:cs="Times New Roman"/>
          <w:b/>
          <w:sz w:val="28"/>
          <w:szCs w:val="28"/>
        </w:rPr>
        <w:t>74025</w:t>
      </w:r>
      <w:r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C36CEA" w:rsidRDefault="00C36CEA" w:rsidP="00C36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ноябрь месяц педагогам МОУ-СОШ № 3 не начислили доплату до доведения до целевого показателя (3540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Начисление проведено, денежные средства выплачены в полном объеме – </w:t>
      </w:r>
      <w:r w:rsidRPr="00555119">
        <w:rPr>
          <w:rFonts w:ascii="Times New Roman" w:hAnsi="Times New Roman" w:cs="Times New Roman"/>
          <w:b/>
          <w:sz w:val="28"/>
          <w:szCs w:val="28"/>
        </w:rPr>
        <w:t>141600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C36CEA" w:rsidRDefault="00C36CEA" w:rsidP="00C36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молодому специалисту МОУ-ООШ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араман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осуществлялись выплаты по доведения, как молодому специалисту. Обращение поступило в декабре 2023 г, учитель работает в школе с сентября 2023 г. Осуществлен возврат денежных средств в размере </w:t>
      </w:r>
      <w:r w:rsidRPr="00555119">
        <w:rPr>
          <w:rFonts w:ascii="Times New Roman" w:hAnsi="Times New Roman" w:cs="Times New Roman"/>
          <w:b/>
          <w:sz w:val="28"/>
          <w:szCs w:val="28"/>
        </w:rPr>
        <w:t>38800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(9700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4 месяца).</w:t>
      </w:r>
    </w:p>
    <w:p w:rsidR="00C36CEA" w:rsidRDefault="00C36CEA" w:rsidP="00C36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взаимодействии с депутатом Районного Собрания детскому саду с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рловское оказана спонсорская помощь в размере </w:t>
      </w:r>
      <w:r w:rsidRPr="00555119">
        <w:rPr>
          <w:rFonts w:ascii="Times New Roman" w:hAnsi="Times New Roman" w:cs="Times New Roman"/>
          <w:b/>
          <w:sz w:val="28"/>
          <w:szCs w:val="28"/>
        </w:rPr>
        <w:t xml:space="preserve">60000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заливку пола. </w:t>
      </w:r>
    </w:p>
    <w:p w:rsidR="00C36CEA" w:rsidRPr="00E32E17" w:rsidRDefault="00C36CEA" w:rsidP="00C36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проведена оплата за санаторно-курортное лечение по акции («Светлана» - 2 чел, «Октябрьское ущелье» - 4 чел). Экономия членов Профсоюза составила – </w:t>
      </w:r>
      <w:r w:rsidRPr="00555119">
        <w:rPr>
          <w:rFonts w:ascii="Times New Roman" w:hAnsi="Times New Roman" w:cs="Times New Roman"/>
          <w:b/>
          <w:sz w:val="28"/>
          <w:szCs w:val="28"/>
        </w:rPr>
        <w:t>66 393</w:t>
      </w:r>
      <w:r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C36CEA" w:rsidRPr="00C36CEA" w:rsidRDefault="00C36CEA" w:rsidP="00C36C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C36CEA" w:rsidRPr="00C36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C36CEA"/>
    <w:rsid w:val="00C3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C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2024-04-08T07:53:00Z</dcterms:created>
  <dcterms:modified xsi:type="dcterms:W3CDTF">2024-04-08T07:56:00Z</dcterms:modified>
</cp:coreProperties>
</file>