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7E" w:rsidRDefault="0011513E" w:rsidP="001151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13E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11513E" w:rsidRDefault="0011513E" w:rsidP="001151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13E" w:rsidRPr="0011513E" w:rsidRDefault="0011513E" w:rsidP="001151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11513E">
        <w:rPr>
          <w:rFonts w:ascii="Times New Roman" w:hAnsi="Times New Roman" w:cs="Times New Roman"/>
          <w:sz w:val="28"/>
          <w:szCs w:val="28"/>
        </w:rPr>
        <w:t>МАДОУ « Центр развития ребенка – детский сад №83 «Фея»</w:t>
      </w:r>
    </w:p>
    <w:bookmarkEnd w:id="0"/>
    <w:p w:rsidR="0099794B" w:rsidRDefault="0011513E" w:rsidP="0099794B">
      <w:pPr>
        <w:ind w:left="360"/>
        <w:rPr>
          <w:rFonts w:ascii="Times New Roman" w:hAnsi="Times New Roman" w:cs="Times New Roman"/>
          <w:sz w:val="28"/>
          <w:szCs w:val="28"/>
        </w:rPr>
      </w:pPr>
      <w:r w:rsidRPr="0011513E">
        <w:rPr>
          <w:rFonts w:ascii="Times New Roman" w:hAnsi="Times New Roman" w:cs="Times New Roman"/>
          <w:sz w:val="28"/>
          <w:szCs w:val="28"/>
        </w:rPr>
        <w:t xml:space="preserve">Калугина Роза Николаевна – председатель ППО,                                                  </w:t>
      </w:r>
    </w:p>
    <w:p w:rsidR="0011513E" w:rsidRDefault="0011513E" w:rsidP="0099794B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 «Профсоюзный день в ДОУ»</w:t>
      </w:r>
    </w:p>
    <w:p w:rsidR="0011513E" w:rsidRPr="0011513E" w:rsidRDefault="0011513E" w:rsidP="001151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1513E">
        <w:rPr>
          <w:rFonts w:ascii="Times New Roman" w:hAnsi="Times New Roman" w:cs="Times New Roman"/>
          <w:sz w:val="28"/>
          <w:szCs w:val="28"/>
        </w:rPr>
        <w:t>МАДОУ « Центр развития ребенка – детский сад №83 «Фея»</w:t>
      </w:r>
      <w:r>
        <w:rPr>
          <w:rFonts w:ascii="Times New Roman" w:hAnsi="Times New Roman" w:cs="Times New Roman"/>
          <w:sz w:val="28"/>
          <w:szCs w:val="28"/>
        </w:rPr>
        <w:t>, телефон  8(8552)349171</w:t>
      </w:r>
    </w:p>
    <w:p w:rsidR="0011513E" w:rsidRDefault="0011513E" w:rsidP="001151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участников 5 лет, 20 детей</w:t>
      </w:r>
    </w:p>
    <w:p w:rsidR="0011513E" w:rsidRPr="0011513E" w:rsidRDefault="0011513E" w:rsidP="0011513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Описание: дети старшей группы ДОУ в форме игр и бесед знакомились с правами детей, трудовым правом, узнали,  что такое Конвенция о правах ребенка. Какие бывают праздники для взрослых и детей, вели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логические  рассуждения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сказкам «Какое право нарушено у героев сказок? Нужны ли детям права? Можно ли детям трудиться?</w:t>
      </w:r>
    </w:p>
    <w:sectPr w:rsidR="0011513E" w:rsidRPr="0011513E" w:rsidSect="00A51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E7D45"/>
    <w:multiLevelType w:val="hybridMultilevel"/>
    <w:tmpl w:val="C3368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513E"/>
    <w:rsid w:val="0011513E"/>
    <w:rsid w:val="008A2353"/>
    <w:rsid w:val="0099794B"/>
    <w:rsid w:val="00A5117E"/>
    <w:rsid w:val="00F7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1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151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Timofey</cp:lastModifiedBy>
  <cp:revision>3</cp:revision>
  <dcterms:created xsi:type="dcterms:W3CDTF">2018-11-20T14:32:00Z</dcterms:created>
  <dcterms:modified xsi:type="dcterms:W3CDTF">2018-11-25T06:54:00Z</dcterms:modified>
</cp:coreProperties>
</file>