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9E" w:rsidRDefault="00405777" w:rsidP="00CE43D5">
      <w:pPr>
        <w:jc w:val="both"/>
        <w:rPr>
          <w:sz w:val="28"/>
          <w:szCs w:val="28"/>
        </w:rPr>
      </w:pPr>
      <w:r w:rsidRPr="00405777">
        <w:rPr>
          <w:sz w:val="28"/>
          <w:szCs w:val="28"/>
        </w:rPr>
        <w:t xml:space="preserve">Первичная профсоюзная организация Лебединского </w:t>
      </w:r>
      <w:proofErr w:type="spellStart"/>
      <w:r w:rsidRPr="00405777">
        <w:rPr>
          <w:sz w:val="28"/>
          <w:szCs w:val="28"/>
        </w:rPr>
        <w:t>ГОКа</w:t>
      </w:r>
      <w:proofErr w:type="spellEnd"/>
      <w:r w:rsidR="001C6988">
        <w:rPr>
          <w:sz w:val="28"/>
          <w:szCs w:val="28"/>
        </w:rPr>
        <w:t>, председатель Петров Борис Викторович</w:t>
      </w:r>
      <w:r w:rsidR="00CE43D5">
        <w:rPr>
          <w:sz w:val="28"/>
          <w:szCs w:val="28"/>
        </w:rPr>
        <w:t>,</w:t>
      </w:r>
      <w:r w:rsidR="00CE43D5" w:rsidRPr="00CE43D5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</w:t>
      </w:r>
      <w:r w:rsidR="00CE43D5">
        <w:rPr>
          <w:rFonts w:eastAsia="Times New Roman" w:cstheme="minorHAnsi"/>
          <w:color w:val="333333"/>
          <w:sz w:val="28"/>
          <w:szCs w:val="28"/>
          <w:lang w:eastAsia="ru-RU"/>
        </w:rPr>
        <w:t>тел.</w:t>
      </w:r>
      <w:r w:rsidR="00CE43D5" w:rsidRPr="001C6988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+7 47241 9</w:t>
      </w:r>
      <w:r w:rsidR="00CE43D5">
        <w:rPr>
          <w:rFonts w:eastAsia="Times New Roman" w:cstheme="minorHAnsi"/>
          <w:color w:val="333333"/>
          <w:sz w:val="28"/>
          <w:szCs w:val="28"/>
          <w:lang w:eastAsia="ru-RU"/>
        </w:rPr>
        <w:t>-50-95</w:t>
      </w:r>
      <w:r w:rsidR="00CE43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300866" w:rsidRDefault="00405777" w:rsidP="00CE43D5">
      <w:pPr>
        <w:shd w:val="clear" w:color="auto" w:fill="FFFFFF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sz w:val="28"/>
          <w:szCs w:val="28"/>
        </w:rPr>
        <w:t>Контактные данные: Тюпина Екатерина Юрьевна, пресс-секретарь, т</w:t>
      </w:r>
      <w:r w:rsidR="00CE43D5">
        <w:rPr>
          <w:sz w:val="28"/>
          <w:szCs w:val="28"/>
        </w:rPr>
        <w:t>ел</w:t>
      </w:r>
      <w:r>
        <w:rPr>
          <w:sz w:val="28"/>
          <w:szCs w:val="28"/>
        </w:rPr>
        <w:t>. 89040992790,</w:t>
      </w:r>
      <w:r w:rsidR="0030086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 </w:t>
      </w:r>
      <w:hyperlink r:id="rId4" w:history="1">
        <w:r w:rsidR="00937AD0" w:rsidRPr="00CE57FF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tyupina_e_y@lebgok.ru</w:t>
        </w:r>
      </w:hyperlink>
    </w:p>
    <w:p w:rsidR="00937AD0" w:rsidRDefault="00937AD0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937AD0">
        <w:rPr>
          <w:rFonts w:eastAsia="Times New Roman" w:cstheme="minorHAnsi"/>
          <w:color w:val="333333"/>
          <w:sz w:val="28"/>
          <w:szCs w:val="28"/>
          <w:lang w:eastAsia="ru-RU"/>
        </w:rPr>
        <w:t>Номинация:</w:t>
      </w:r>
      <w:r>
        <w:rPr>
          <w:rFonts w:eastAsia="Times New Roman" w:cstheme="minorHAnsi"/>
          <w:color w:val="333333"/>
          <w:sz w:val="28"/>
          <w:szCs w:val="28"/>
          <w:lang w:eastAsia="ru-RU"/>
        </w:rPr>
        <w:t xml:space="preserve"> «Профсоюзный день в ДОЛ»</w:t>
      </w:r>
      <w:r w:rsidR="001C6988">
        <w:rPr>
          <w:rFonts w:eastAsia="Times New Roman" w:cstheme="minorHAnsi"/>
          <w:color w:val="333333"/>
          <w:sz w:val="28"/>
          <w:szCs w:val="28"/>
          <w:lang w:eastAsia="ru-RU"/>
        </w:rPr>
        <w:t>.</w:t>
      </w:r>
    </w:p>
    <w:p w:rsidR="001C6988" w:rsidRDefault="001C6988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color w:val="333333"/>
          <w:sz w:val="28"/>
          <w:szCs w:val="28"/>
          <w:lang w:eastAsia="ru-RU"/>
        </w:rPr>
        <w:t>Название акции: «Профсоюз-ПЕРЕЗАГРУЗКА».</w:t>
      </w:r>
    </w:p>
    <w:p w:rsidR="001C6988" w:rsidRDefault="001C6988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color w:val="333333"/>
          <w:sz w:val="28"/>
          <w:szCs w:val="28"/>
          <w:lang w:eastAsia="ru-RU"/>
        </w:rPr>
        <w:t xml:space="preserve">Место проведения: ОЗК «Лесная сказка» Лебединского </w:t>
      </w:r>
      <w:proofErr w:type="spellStart"/>
      <w:r>
        <w:rPr>
          <w:rFonts w:eastAsia="Times New Roman" w:cstheme="minorHAnsi"/>
          <w:color w:val="333333"/>
          <w:sz w:val="28"/>
          <w:szCs w:val="28"/>
          <w:lang w:eastAsia="ru-RU"/>
        </w:rPr>
        <w:t>ГОКа</w:t>
      </w:r>
      <w:proofErr w:type="spellEnd"/>
      <w:r>
        <w:rPr>
          <w:rFonts w:eastAsia="Times New Roman" w:cstheme="minorHAnsi"/>
          <w:color w:val="333333"/>
          <w:sz w:val="28"/>
          <w:szCs w:val="28"/>
          <w:lang w:eastAsia="ru-RU"/>
        </w:rPr>
        <w:t xml:space="preserve">, директор </w:t>
      </w:r>
      <w:proofErr w:type="spellStart"/>
      <w:r>
        <w:rPr>
          <w:rFonts w:eastAsia="Times New Roman" w:cstheme="minorHAnsi"/>
          <w:color w:val="333333"/>
          <w:sz w:val="28"/>
          <w:szCs w:val="28"/>
          <w:lang w:eastAsia="ru-RU"/>
        </w:rPr>
        <w:t>Спасенков</w:t>
      </w:r>
      <w:proofErr w:type="spellEnd"/>
      <w:r>
        <w:rPr>
          <w:rFonts w:eastAsia="Times New Roman" w:cstheme="minorHAnsi"/>
          <w:color w:val="333333"/>
          <w:sz w:val="28"/>
          <w:szCs w:val="28"/>
          <w:lang w:eastAsia="ru-RU"/>
        </w:rPr>
        <w:t xml:space="preserve"> Сергей Николаевич, тел.</w:t>
      </w:r>
      <w:r w:rsidRPr="001C6988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+7 47241 9</w:t>
      </w:r>
      <w:r w:rsidRPr="001C6988">
        <w:rPr>
          <w:rFonts w:ascii="Cambria Math" w:eastAsia="Times New Roman" w:hAnsi="Cambria Math" w:cs="Cambria Math"/>
          <w:color w:val="333333"/>
          <w:sz w:val="28"/>
          <w:szCs w:val="28"/>
          <w:lang w:eastAsia="ru-RU"/>
        </w:rPr>
        <w:t>‑</w:t>
      </w:r>
      <w:r w:rsidRPr="001C6988">
        <w:rPr>
          <w:rFonts w:ascii="Calibri" w:eastAsia="Times New Roman" w:hAnsi="Calibri" w:cs="Calibri"/>
          <w:color w:val="333333"/>
          <w:sz w:val="28"/>
          <w:szCs w:val="28"/>
          <w:lang w:eastAsia="ru-RU"/>
        </w:rPr>
        <w:t>5</w:t>
      </w:r>
      <w:r w:rsidR="00CE43D5">
        <w:rPr>
          <w:rFonts w:ascii="Calibri" w:eastAsia="Times New Roman" w:hAnsi="Calibri" w:cs="Calibri"/>
          <w:color w:val="333333"/>
          <w:sz w:val="28"/>
          <w:szCs w:val="28"/>
          <w:lang w:eastAsia="ru-RU"/>
        </w:rPr>
        <w:t>5-66.</w:t>
      </w:r>
    </w:p>
    <w:p w:rsidR="001C6988" w:rsidRDefault="001C6988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color w:val="333333"/>
          <w:sz w:val="28"/>
          <w:szCs w:val="28"/>
          <w:lang w:eastAsia="ru-RU"/>
        </w:rPr>
        <w:t>Время проведения</w:t>
      </w:r>
      <w:r w:rsidR="00CE43D5">
        <w:rPr>
          <w:rFonts w:eastAsia="Times New Roman" w:cstheme="minorHAnsi"/>
          <w:color w:val="333333"/>
          <w:sz w:val="28"/>
          <w:szCs w:val="28"/>
          <w:lang w:eastAsia="ru-RU"/>
        </w:rPr>
        <w:t>: в каждой смене детского лагеря, 4 раза за лето ежегодно, начиная с 2016 года.</w:t>
      </w:r>
    </w:p>
    <w:p w:rsidR="001C6988" w:rsidRDefault="00E3088B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color w:val="333333"/>
          <w:sz w:val="28"/>
          <w:szCs w:val="28"/>
          <w:lang w:eastAsia="ru-RU"/>
        </w:rPr>
        <w:t>Количество и возраст участников: от 100 до 120 человек за один раз, воспитанники старших отрядов от 12 до 14 лет.</w:t>
      </w:r>
    </w:p>
    <w:p w:rsidR="00EE5DD2" w:rsidRDefault="002961FA" w:rsidP="00CE43D5">
      <w:pPr>
        <w:shd w:val="clear" w:color="auto" w:fill="FFFFFF"/>
        <w:jc w:val="both"/>
      </w:pPr>
      <w:r>
        <w:rPr>
          <w:rFonts w:eastAsia="Times New Roman" w:cstheme="minorHAnsi"/>
          <w:color w:val="333333"/>
          <w:sz w:val="28"/>
          <w:szCs w:val="28"/>
          <w:lang w:eastAsia="ru-RU"/>
        </w:rPr>
        <w:t>Примечание: к</w:t>
      </w:r>
      <w:r w:rsidR="00EE5DD2">
        <w:rPr>
          <w:rFonts w:eastAsia="Times New Roman" w:cstheme="minorHAnsi"/>
          <w:color w:val="333333"/>
          <w:sz w:val="28"/>
          <w:szCs w:val="28"/>
          <w:lang w:eastAsia="ru-RU"/>
        </w:rPr>
        <w:t xml:space="preserve">аждое лето формат немного меняется. К примеру, в рамках данного мероприятия 2016 году проводился конкурс плакатов «Мой профсоюз», в 2017 – конкурс плакатов, посвящённых 50-летию Лебединского </w:t>
      </w:r>
      <w:proofErr w:type="spellStart"/>
      <w:r w:rsidR="00EE5DD2">
        <w:rPr>
          <w:rFonts w:eastAsia="Times New Roman" w:cstheme="minorHAnsi"/>
          <w:color w:val="333333"/>
          <w:sz w:val="28"/>
          <w:szCs w:val="28"/>
          <w:lang w:eastAsia="ru-RU"/>
        </w:rPr>
        <w:t>ГОКа</w:t>
      </w:r>
      <w:proofErr w:type="spellEnd"/>
      <w:r w:rsidR="00EE5DD2">
        <w:rPr>
          <w:rFonts w:eastAsia="Times New Roman" w:cstheme="minorHAnsi"/>
          <w:color w:val="333333"/>
          <w:sz w:val="28"/>
          <w:szCs w:val="28"/>
          <w:lang w:eastAsia="ru-RU"/>
        </w:rPr>
        <w:t>. В 2018 году  прошёл конкур</w:t>
      </w:r>
      <w:r>
        <w:rPr>
          <w:rFonts w:eastAsia="Times New Roman" w:cstheme="minorHAnsi"/>
          <w:color w:val="333333"/>
          <w:sz w:val="28"/>
          <w:szCs w:val="28"/>
          <w:lang w:eastAsia="ru-RU"/>
        </w:rPr>
        <w:t>с</w:t>
      </w:r>
      <w:r w:rsidR="00EE5DD2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презентаций – рассказов о профсоюзных героях по материалам книги</w:t>
      </w:r>
      <w:r w:rsidR="00C914FE" w:rsidRPr="00C914FE">
        <w:t xml:space="preserve"> </w:t>
      </w:r>
      <w:r w:rsidR="00C914FE">
        <w:rPr>
          <w:noProof/>
          <w:lang w:eastAsia="ru-RU"/>
        </w:rPr>
        <w:drawing>
          <wp:inline distT="0" distB="0" distL="0" distR="0">
            <wp:extent cx="2571750" cy="1514475"/>
            <wp:effectExtent l="19050" t="0" r="0" b="0"/>
            <wp:docPr id="1" name="Рисунок 1" descr="ÐÑÐ¾ÑÑÐ¾ÑÐ·Ð½ÑÐµ Ð³ÐµÑÐ¾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ÑÐ¾ÑÑÐ¾ÑÐ·Ð½ÑÐµ Ð³ÐµÑÐ¾Ð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14FE">
        <w:t>.</w:t>
      </w:r>
    </w:p>
    <w:p w:rsidR="007823B0" w:rsidRPr="007823B0" w:rsidRDefault="007823B0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  <w:lang w:eastAsia="ru-RU"/>
        </w:rPr>
      </w:pPr>
      <w:r w:rsidRPr="007823B0">
        <w:rPr>
          <w:sz w:val="28"/>
          <w:szCs w:val="28"/>
        </w:rPr>
        <w:t>Когда мы только начинали проводить эту акцию</w:t>
      </w:r>
      <w:r>
        <w:rPr>
          <w:sz w:val="28"/>
          <w:szCs w:val="28"/>
        </w:rPr>
        <w:t xml:space="preserve">, у нас ещё не было </w:t>
      </w:r>
      <w:r w:rsidR="00976FF5">
        <w:rPr>
          <w:sz w:val="28"/>
          <w:szCs w:val="28"/>
        </w:rPr>
        <w:t>фильма. К следующему году мы сделали не только фильм, но и клип на песню «Мой профсоюз», а также наложили титры на гимн ГМПР. Д</w:t>
      </w:r>
      <w:r>
        <w:rPr>
          <w:sz w:val="28"/>
          <w:szCs w:val="28"/>
        </w:rPr>
        <w:t>емонстрация</w:t>
      </w:r>
      <w:r w:rsidR="00976FF5">
        <w:rPr>
          <w:sz w:val="28"/>
          <w:szCs w:val="28"/>
        </w:rPr>
        <w:t xml:space="preserve"> видео</w:t>
      </w:r>
      <w:r>
        <w:rPr>
          <w:sz w:val="28"/>
          <w:szCs w:val="28"/>
        </w:rPr>
        <w:t>, безусловно, делает наше мероприятие интереснее и нагляднее.</w:t>
      </w:r>
      <w:r w:rsidR="00976FF5">
        <w:rPr>
          <w:sz w:val="28"/>
          <w:szCs w:val="28"/>
        </w:rPr>
        <w:t xml:space="preserve"> Дети с удовольствием исполняют гимн организации, видя текст на экране.</w:t>
      </w:r>
    </w:p>
    <w:p w:rsidR="00E3088B" w:rsidRPr="00300866" w:rsidRDefault="00DD6178" w:rsidP="00CE43D5">
      <w:pPr>
        <w:shd w:val="clear" w:color="auto" w:fill="FFFFFF"/>
        <w:jc w:val="both"/>
        <w:rPr>
          <w:rFonts w:eastAsia="Times New Roman" w:cstheme="minorHAnsi"/>
          <w:color w:val="333333"/>
          <w:sz w:val="28"/>
          <w:szCs w:val="28"/>
          <w:lang w:eastAsia="ru-RU"/>
        </w:rPr>
      </w:pPr>
      <w:r>
        <w:rPr>
          <w:rFonts w:eastAsia="Times New Roman" w:cstheme="minorHAnsi"/>
          <w:color w:val="333333"/>
          <w:sz w:val="28"/>
          <w:szCs w:val="28"/>
          <w:lang w:eastAsia="ru-RU"/>
        </w:rPr>
        <w:t>Сценарий акции «</w:t>
      </w:r>
      <w:proofErr w:type="spellStart"/>
      <w:r>
        <w:rPr>
          <w:rFonts w:eastAsia="Times New Roman" w:cstheme="minorHAnsi"/>
          <w:color w:val="333333"/>
          <w:sz w:val="28"/>
          <w:szCs w:val="28"/>
          <w:lang w:eastAsia="ru-RU"/>
        </w:rPr>
        <w:t>Профсою-ПЕРЕЗАГРУЗКА</w:t>
      </w:r>
      <w:proofErr w:type="spellEnd"/>
      <w:r>
        <w:rPr>
          <w:rFonts w:eastAsia="Times New Roman" w:cstheme="minorHAnsi"/>
          <w:color w:val="333333"/>
          <w:sz w:val="28"/>
          <w:szCs w:val="28"/>
          <w:lang w:eastAsia="ru-RU"/>
        </w:rPr>
        <w:t>»</w:t>
      </w:r>
      <w:r w:rsidR="00EE5DD2">
        <w:rPr>
          <w:rFonts w:eastAsia="Times New Roman" w:cstheme="minorHAnsi"/>
          <w:color w:val="333333"/>
          <w:sz w:val="28"/>
          <w:szCs w:val="28"/>
          <w:lang w:eastAsia="ru-RU"/>
        </w:rPr>
        <w:t xml:space="preserve"> прилагается.</w:t>
      </w:r>
    </w:p>
    <w:p w:rsidR="00405777" w:rsidRPr="00405777" w:rsidRDefault="00405777" w:rsidP="00405777">
      <w:pPr>
        <w:jc w:val="both"/>
        <w:rPr>
          <w:sz w:val="28"/>
          <w:szCs w:val="28"/>
        </w:rPr>
      </w:pPr>
    </w:p>
    <w:sectPr w:rsidR="00405777" w:rsidRPr="00405777" w:rsidSect="00D5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777"/>
    <w:rsid w:val="001C6988"/>
    <w:rsid w:val="002961FA"/>
    <w:rsid w:val="00300866"/>
    <w:rsid w:val="00405777"/>
    <w:rsid w:val="007823B0"/>
    <w:rsid w:val="00937AD0"/>
    <w:rsid w:val="00976FF5"/>
    <w:rsid w:val="00C914FE"/>
    <w:rsid w:val="00CE43D5"/>
    <w:rsid w:val="00D5329E"/>
    <w:rsid w:val="00DD6178"/>
    <w:rsid w:val="00E3088B"/>
    <w:rsid w:val="00EE5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7AD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1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09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35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tyupina_e_y@lebg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204</Words>
  <Characters>1164</Characters>
  <Application>Microsoft Office Word</Application>
  <DocSecurity>0</DocSecurity>
  <Lines>9</Lines>
  <Paragraphs>2</Paragraphs>
  <ScaleCrop>false</ScaleCrop>
  <Company>Microsoft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2018-11-07T06:38:00Z</dcterms:created>
  <dcterms:modified xsi:type="dcterms:W3CDTF">2018-11-07T07:05:00Z</dcterms:modified>
</cp:coreProperties>
</file>